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41" w:rsidRPr="00E72341" w:rsidRDefault="00E72341" w:rsidP="00E72341">
      <w:pPr>
        <w:spacing w:before="100" w:after="1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698B">
        <w:rPr>
          <w:b/>
          <w:color w:val="000000"/>
        </w:rPr>
        <w:t>М</w:t>
      </w:r>
      <w:r w:rsidRPr="00E72341">
        <w:rPr>
          <w:rFonts w:ascii="Times New Roman" w:hAnsi="Times New Roman" w:cs="Times New Roman"/>
          <w:b/>
          <w:color w:val="000000"/>
          <w:sz w:val="24"/>
          <w:szCs w:val="24"/>
        </w:rPr>
        <w:t>униципальное автономное общеобразовательное  учреждение</w:t>
      </w:r>
    </w:p>
    <w:p w:rsidR="00E72341" w:rsidRPr="00E72341" w:rsidRDefault="00E72341" w:rsidP="00E72341">
      <w:pPr>
        <w:spacing w:before="100" w:after="1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2341">
        <w:rPr>
          <w:rFonts w:ascii="Times New Roman" w:hAnsi="Times New Roman" w:cs="Times New Roman"/>
          <w:b/>
          <w:color w:val="000000"/>
          <w:sz w:val="24"/>
          <w:szCs w:val="24"/>
        </w:rPr>
        <w:t>«Лайтамакская средняя общеобразовательная школа»</w:t>
      </w:r>
    </w:p>
    <w:p w:rsidR="00E72341" w:rsidRPr="00E72341" w:rsidRDefault="00E72341" w:rsidP="00E72341">
      <w:pPr>
        <w:spacing w:before="100" w:after="1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2341" w:rsidRPr="00E72341" w:rsidRDefault="00E72341" w:rsidP="00E72341">
      <w:pPr>
        <w:spacing w:before="100" w:after="1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2341" w:rsidRPr="00E72341" w:rsidRDefault="00E72341" w:rsidP="00E72341">
      <w:pPr>
        <w:spacing w:before="100" w:after="1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2341" w:rsidRPr="00E72341" w:rsidRDefault="00E72341" w:rsidP="00E72341">
      <w:pPr>
        <w:spacing w:before="100" w:after="100"/>
        <w:ind w:left="-819" w:firstLine="819"/>
        <w:rPr>
          <w:rFonts w:ascii="Times New Roman" w:hAnsi="Times New Roman" w:cs="Times New Roman"/>
          <w:color w:val="000000"/>
          <w:sz w:val="24"/>
          <w:szCs w:val="24"/>
        </w:rPr>
      </w:pPr>
      <w:r w:rsidRPr="00E72341">
        <w:rPr>
          <w:rFonts w:ascii="Times New Roman" w:hAnsi="Times New Roman" w:cs="Times New Roman"/>
          <w:color w:val="000000"/>
          <w:sz w:val="24"/>
          <w:szCs w:val="24"/>
        </w:rPr>
        <w:t>Принято.                                     Принято.                                                   Утверждено.</w:t>
      </w:r>
    </w:p>
    <w:p w:rsidR="00E72341" w:rsidRPr="00E72341" w:rsidRDefault="00E72341" w:rsidP="00E72341">
      <w:pPr>
        <w:spacing w:before="100" w:after="100"/>
        <w:rPr>
          <w:rFonts w:ascii="Times New Roman" w:hAnsi="Times New Roman" w:cs="Times New Roman"/>
          <w:color w:val="000000"/>
          <w:sz w:val="24"/>
          <w:szCs w:val="24"/>
        </w:rPr>
      </w:pPr>
      <w:r w:rsidRPr="00E72341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МО                           Протокол педагогического совета              Приказ </w:t>
      </w:r>
    </w:p>
    <w:p w:rsidR="00E72341" w:rsidRPr="00E72341" w:rsidRDefault="007F07A1" w:rsidP="00E72341">
      <w:pPr>
        <w:spacing w:before="100" w:after="100"/>
        <w:ind w:left="-819" w:firstLine="8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 _____ »  августа 2020</w:t>
      </w:r>
      <w:r w:rsidR="00E72341" w:rsidRPr="00E72341">
        <w:rPr>
          <w:rFonts w:ascii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от « _____ »  августа 2020</w:t>
      </w:r>
      <w:r w:rsidR="00E72341" w:rsidRPr="00E72341">
        <w:rPr>
          <w:rFonts w:ascii="Times New Roman" w:hAnsi="Times New Roman" w:cs="Times New Roman"/>
          <w:color w:val="000000"/>
          <w:sz w:val="24"/>
          <w:szCs w:val="24"/>
        </w:rPr>
        <w:t xml:space="preserve">г. №___    от « _____ »  августа </w:t>
      </w:r>
    </w:p>
    <w:p w:rsidR="00E72341" w:rsidRPr="00E72341" w:rsidRDefault="00E72341" w:rsidP="00E72341">
      <w:pPr>
        <w:spacing w:before="100" w:after="100"/>
        <w:ind w:left="-819" w:firstLine="819"/>
        <w:rPr>
          <w:rFonts w:ascii="Times New Roman" w:hAnsi="Times New Roman" w:cs="Times New Roman"/>
          <w:color w:val="000000"/>
          <w:sz w:val="24"/>
          <w:szCs w:val="24"/>
        </w:rPr>
      </w:pPr>
      <w:r w:rsidRPr="00E72341">
        <w:rPr>
          <w:rFonts w:ascii="Times New Roman" w:hAnsi="Times New Roman" w:cs="Times New Roman"/>
          <w:color w:val="000000"/>
          <w:sz w:val="24"/>
          <w:szCs w:val="24"/>
        </w:rPr>
        <w:t xml:space="preserve">№___                                                                              </w:t>
      </w:r>
      <w:r w:rsidR="007F07A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2020</w:t>
      </w:r>
      <w:r w:rsidRPr="00E72341">
        <w:rPr>
          <w:rFonts w:ascii="Times New Roman" w:hAnsi="Times New Roman" w:cs="Times New Roman"/>
          <w:color w:val="000000"/>
          <w:sz w:val="24"/>
          <w:szCs w:val="24"/>
        </w:rPr>
        <w:t xml:space="preserve"> г. №___</w:t>
      </w:r>
    </w:p>
    <w:p w:rsidR="00E72341" w:rsidRPr="00E72341" w:rsidRDefault="00E72341" w:rsidP="00E72341">
      <w:pPr>
        <w:spacing w:before="100" w:after="1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2341" w:rsidRPr="00E72341" w:rsidRDefault="00E72341" w:rsidP="00E72341">
      <w:pPr>
        <w:spacing w:before="100" w:after="1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2341" w:rsidRPr="00E72341" w:rsidRDefault="00E72341" w:rsidP="00E72341">
      <w:pPr>
        <w:spacing w:before="100" w:after="1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2341" w:rsidRPr="00E72341" w:rsidRDefault="00E72341" w:rsidP="00E72341">
      <w:pPr>
        <w:spacing w:before="100" w:after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34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72341" w:rsidRPr="00E72341" w:rsidRDefault="00E72341" w:rsidP="00E72341">
      <w:pPr>
        <w:spacing w:before="100" w:after="1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2341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E72341" w:rsidRPr="00E72341" w:rsidRDefault="00E72341" w:rsidP="00E72341">
      <w:pPr>
        <w:spacing w:before="100" w:after="1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234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E72341" w:rsidRPr="00E72341" w:rsidRDefault="00E72341" w:rsidP="00E72341">
      <w:pPr>
        <w:spacing w:before="100" w:after="1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2341">
        <w:rPr>
          <w:rFonts w:ascii="Times New Roman" w:hAnsi="Times New Roman" w:cs="Times New Roman"/>
          <w:b/>
          <w:color w:val="000000"/>
          <w:sz w:val="24"/>
          <w:szCs w:val="24"/>
        </w:rPr>
        <w:t>по русскому языку</w:t>
      </w:r>
    </w:p>
    <w:p w:rsidR="00E72341" w:rsidRPr="00E72341" w:rsidRDefault="00E72341" w:rsidP="00E72341">
      <w:pPr>
        <w:spacing w:before="100" w:after="1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234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E72341" w:rsidRPr="00E72341" w:rsidRDefault="00E72341" w:rsidP="00E72341">
      <w:pPr>
        <w:spacing w:before="100" w:after="1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2341">
        <w:rPr>
          <w:rFonts w:ascii="Times New Roman" w:hAnsi="Times New Roman" w:cs="Times New Roman"/>
          <w:b/>
          <w:color w:val="000000"/>
          <w:sz w:val="24"/>
          <w:szCs w:val="24"/>
        </w:rPr>
        <w:t>ДЛЯ  8 КЛАССА</w:t>
      </w:r>
    </w:p>
    <w:p w:rsidR="00E72341" w:rsidRPr="00E72341" w:rsidRDefault="00E72341" w:rsidP="00E72341">
      <w:pPr>
        <w:spacing w:before="100" w:after="1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234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E72341" w:rsidRPr="00E72341" w:rsidRDefault="00E72341" w:rsidP="00E72341">
      <w:pPr>
        <w:spacing w:before="100" w:after="1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234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72341" w:rsidRPr="00E72341" w:rsidRDefault="00E72341" w:rsidP="00E72341">
      <w:pPr>
        <w:spacing w:before="100" w:after="1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234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Pr="00E72341">
        <w:rPr>
          <w:rFonts w:ascii="Times New Roman" w:hAnsi="Times New Roman" w:cs="Times New Roman"/>
          <w:b/>
          <w:color w:val="000000"/>
          <w:sz w:val="24"/>
          <w:szCs w:val="24"/>
        </w:rPr>
        <w:t>Составитель программы:</w:t>
      </w:r>
    </w:p>
    <w:p w:rsidR="00E72341" w:rsidRPr="00E72341" w:rsidRDefault="00E72341" w:rsidP="00E72341">
      <w:pPr>
        <w:spacing w:before="100" w:after="1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234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Юмадеева З.Х., </w:t>
      </w:r>
    </w:p>
    <w:p w:rsidR="00E72341" w:rsidRPr="00E72341" w:rsidRDefault="00E72341" w:rsidP="00E72341">
      <w:pPr>
        <w:spacing w:before="100" w:after="1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234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учитель русского языка и литературы</w:t>
      </w:r>
    </w:p>
    <w:p w:rsidR="00E72341" w:rsidRPr="00E72341" w:rsidRDefault="00E72341" w:rsidP="00E72341">
      <w:pPr>
        <w:spacing w:before="100" w:after="1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234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первой квалификационной категории</w:t>
      </w:r>
    </w:p>
    <w:p w:rsidR="00E72341" w:rsidRPr="00E72341" w:rsidRDefault="00E72341" w:rsidP="00E72341">
      <w:pPr>
        <w:spacing w:before="100" w:after="1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2341" w:rsidRPr="00E72341" w:rsidRDefault="00E72341" w:rsidP="00E72341">
      <w:pPr>
        <w:spacing w:before="100" w:after="1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2341" w:rsidRPr="00E72341" w:rsidRDefault="00E72341" w:rsidP="00E72341">
      <w:pPr>
        <w:spacing w:before="100" w:after="1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2341" w:rsidRPr="00E72341" w:rsidRDefault="00E72341" w:rsidP="00E72341">
      <w:pPr>
        <w:spacing w:before="100" w:after="1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2341" w:rsidRPr="00E72341" w:rsidRDefault="00E72341" w:rsidP="00E72341">
      <w:pPr>
        <w:spacing w:before="100" w:after="1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2341" w:rsidRPr="00E72341" w:rsidRDefault="00E72341" w:rsidP="00E72341">
      <w:pPr>
        <w:spacing w:before="100" w:after="1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2341" w:rsidRPr="00E72341" w:rsidRDefault="00E72341" w:rsidP="00E72341">
      <w:pPr>
        <w:spacing w:before="100" w:after="100"/>
        <w:rPr>
          <w:rFonts w:ascii="Times New Roman" w:hAnsi="Times New Roman" w:cs="Times New Roman"/>
          <w:color w:val="000000"/>
          <w:sz w:val="24"/>
          <w:szCs w:val="24"/>
        </w:rPr>
      </w:pPr>
    </w:p>
    <w:p w:rsidR="00E72341" w:rsidRPr="00E72341" w:rsidRDefault="00E72341" w:rsidP="00E72341">
      <w:pPr>
        <w:spacing w:before="100" w:after="1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2341" w:rsidRPr="00E72341" w:rsidRDefault="00E72341" w:rsidP="00E72341">
      <w:pPr>
        <w:spacing w:before="100" w:after="1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2341">
        <w:rPr>
          <w:rFonts w:ascii="Times New Roman" w:hAnsi="Times New Roman" w:cs="Times New Roman"/>
          <w:color w:val="000000"/>
          <w:sz w:val="24"/>
          <w:szCs w:val="24"/>
        </w:rPr>
        <w:t>с.Лайтамак</w:t>
      </w:r>
    </w:p>
    <w:p w:rsidR="00E72341" w:rsidRPr="00E72341" w:rsidRDefault="00E72341" w:rsidP="00E72341">
      <w:pPr>
        <w:spacing w:before="100" w:after="100"/>
        <w:rPr>
          <w:rFonts w:ascii="Times New Roman" w:hAnsi="Times New Roman" w:cs="Times New Roman"/>
          <w:color w:val="000000"/>
          <w:sz w:val="24"/>
          <w:szCs w:val="24"/>
        </w:rPr>
      </w:pPr>
    </w:p>
    <w:p w:rsidR="00E72341" w:rsidRPr="00E72341" w:rsidRDefault="00E72341" w:rsidP="00E72341">
      <w:pPr>
        <w:spacing w:before="100" w:after="1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2341" w:rsidRPr="00E72341" w:rsidRDefault="007F07A1" w:rsidP="00E72341">
      <w:pPr>
        <w:spacing w:before="100" w:after="1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2020-2021</w:t>
      </w:r>
      <w:r w:rsidR="00E72341" w:rsidRPr="00E723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:rsidR="00E72341" w:rsidRPr="00E72341" w:rsidRDefault="00E72341" w:rsidP="00E72341">
      <w:pPr>
        <w:spacing w:before="100" w:after="1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2341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</w:t>
      </w:r>
    </w:p>
    <w:p w:rsidR="00E72341" w:rsidRPr="00E72341" w:rsidRDefault="00E72341" w:rsidP="00E7234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23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2341" w:rsidRPr="00E72341" w:rsidRDefault="00E72341" w:rsidP="00E723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341">
        <w:rPr>
          <w:rFonts w:ascii="Times New Roman" w:hAnsi="Times New Roman" w:cs="Times New Roman"/>
          <w:color w:val="000000"/>
          <w:sz w:val="24"/>
          <w:szCs w:val="24"/>
        </w:rPr>
        <w:t xml:space="preserve">по русскому языку в 8 классе представляет собой целостный документ, включающий разделы: </w:t>
      </w:r>
    </w:p>
    <w:p w:rsidR="00E72341" w:rsidRPr="00E72341" w:rsidRDefault="007F07A1" w:rsidP="00E7234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E72341" w:rsidRPr="00E723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.Планируемые результаты изучения учебного предмета; </w:t>
      </w:r>
    </w:p>
    <w:p w:rsidR="00E72341" w:rsidRPr="00E72341" w:rsidRDefault="007F07A1" w:rsidP="00E723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72341" w:rsidRPr="00E72341">
        <w:rPr>
          <w:rFonts w:ascii="Times New Roman" w:hAnsi="Times New Roman" w:cs="Times New Roman"/>
          <w:b/>
          <w:color w:val="000000"/>
          <w:sz w:val="24"/>
          <w:szCs w:val="24"/>
        </w:rPr>
        <w:t>. Содержание учебного предмета</w:t>
      </w:r>
      <w:r w:rsidR="00E72341" w:rsidRPr="00E7234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72341" w:rsidRPr="00E72341" w:rsidRDefault="007F07A1" w:rsidP="00E7234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3.Учебно-тематическое планирование.</w:t>
      </w:r>
    </w:p>
    <w:p w:rsidR="00E72341" w:rsidRDefault="00E72341" w:rsidP="007F07A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23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Календарно-тематическое планирование (приложение).</w:t>
      </w:r>
    </w:p>
    <w:p w:rsidR="007F07A1" w:rsidRPr="007F07A1" w:rsidRDefault="007F07A1" w:rsidP="007F07A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2341" w:rsidRPr="00E72341" w:rsidRDefault="007F07A1" w:rsidP="00E7234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</w:t>
      </w:r>
      <w:r w:rsidR="00E72341" w:rsidRPr="00E7234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72341" w:rsidRPr="00E72341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изучения учебного предмета</w:t>
      </w:r>
      <w:r w:rsidR="00E72341" w:rsidRPr="00E72341">
        <w:rPr>
          <w:rFonts w:ascii="Times New Roman" w:hAnsi="Times New Roman" w:cs="Times New Roman"/>
          <w:b/>
          <w:bCs/>
          <w:sz w:val="24"/>
          <w:szCs w:val="24"/>
        </w:rPr>
        <w:t xml:space="preserve"> по русскому языку</w:t>
      </w:r>
    </w:p>
    <w:p w:rsidR="00E72341" w:rsidRPr="00E72341" w:rsidRDefault="00E72341" w:rsidP="00E723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41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="007F07A1">
        <w:rPr>
          <w:rFonts w:ascii="Times New Roman" w:hAnsi="Times New Roman" w:cs="Times New Roman"/>
          <w:sz w:val="24"/>
          <w:szCs w:val="24"/>
        </w:rPr>
        <w:t xml:space="preserve"> результатами освоения являются</w:t>
      </w:r>
      <w:r w:rsidRPr="00E723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2341" w:rsidRPr="00E72341" w:rsidRDefault="00E72341" w:rsidP="00E723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41">
        <w:rPr>
          <w:rFonts w:ascii="Times New Roman" w:hAnsi="Times New Roman" w:cs="Times New Roman"/>
          <w:sz w:val="24"/>
          <w:szCs w:val="24"/>
        </w:rPr>
        <w:t xml:space="preserve">1.Понимание русского языка как одной из основных национально-культурных ценностей русского народа; определяюшей роли родного языка в развитии интеллектуальных ,творческих способностей и моральных качеств личности. </w:t>
      </w:r>
    </w:p>
    <w:p w:rsidR="00E72341" w:rsidRPr="00E72341" w:rsidRDefault="00E72341" w:rsidP="00E723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41">
        <w:rPr>
          <w:rFonts w:ascii="Times New Roman" w:hAnsi="Times New Roman" w:cs="Times New Roman"/>
          <w:sz w:val="24"/>
          <w:szCs w:val="24"/>
        </w:rPr>
        <w:t xml:space="preserve">2.Осознание эстетической ценности русского языка,уважительное отношение к родному языку, гордость за него. </w:t>
      </w:r>
    </w:p>
    <w:p w:rsidR="00E72341" w:rsidRPr="00E72341" w:rsidRDefault="00E72341" w:rsidP="00E723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41">
        <w:rPr>
          <w:rFonts w:ascii="Times New Roman" w:hAnsi="Times New Roman" w:cs="Times New Roman"/>
          <w:sz w:val="24"/>
          <w:szCs w:val="24"/>
        </w:rPr>
        <w:t>3. Достаточный объем словарного запаса и усвоенных грамматических средств для свободного выражения мыслей и чувств в процессе речевого общения.</w:t>
      </w:r>
    </w:p>
    <w:p w:rsidR="00E72341" w:rsidRPr="00E72341" w:rsidRDefault="00E72341" w:rsidP="00E7234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341">
        <w:rPr>
          <w:rFonts w:ascii="Times New Roman" w:hAnsi="Times New Roman" w:cs="Times New Roman"/>
          <w:sz w:val="24"/>
          <w:szCs w:val="24"/>
        </w:rPr>
        <w:t xml:space="preserve"> </w:t>
      </w:r>
      <w:r w:rsidRPr="00E72341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результаты: </w:t>
      </w:r>
    </w:p>
    <w:p w:rsidR="00E72341" w:rsidRPr="00E72341" w:rsidRDefault="00E72341" w:rsidP="00E723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41">
        <w:rPr>
          <w:rFonts w:ascii="Times New Roman" w:hAnsi="Times New Roman" w:cs="Times New Roman"/>
          <w:sz w:val="24"/>
          <w:szCs w:val="24"/>
        </w:rPr>
        <w:t>1.Владение всеми видами речевой деятельности,</w:t>
      </w:r>
    </w:p>
    <w:p w:rsidR="00E72341" w:rsidRPr="00E72341" w:rsidRDefault="00E72341" w:rsidP="00E723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41">
        <w:rPr>
          <w:rFonts w:ascii="Times New Roman" w:hAnsi="Times New Roman" w:cs="Times New Roman"/>
          <w:sz w:val="24"/>
          <w:szCs w:val="24"/>
        </w:rPr>
        <w:t xml:space="preserve">понимание информации устного и письменного сообщения, </w:t>
      </w:r>
    </w:p>
    <w:p w:rsidR="00E72341" w:rsidRPr="00E72341" w:rsidRDefault="00E72341" w:rsidP="00E723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41">
        <w:rPr>
          <w:rFonts w:ascii="Times New Roman" w:hAnsi="Times New Roman" w:cs="Times New Roman"/>
          <w:sz w:val="24"/>
          <w:szCs w:val="24"/>
        </w:rPr>
        <w:t>владение разными видами чтения,</w:t>
      </w:r>
    </w:p>
    <w:p w:rsidR="00E72341" w:rsidRPr="00E72341" w:rsidRDefault="00E72341" w:rsidP="00E723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41">
        <w:rPr>
          <w:rFonts w:ascii="Times New Roman" w:hAnsi="Times New Roman" w:cs="Times New Roman"/>
          <w:sz w:val="24"/>
          <w:szCs w:val="24"/>
        </w:rPr>
        <w:t>2. Применение приобретенных знаний, умений и навыков в повседневной жизни, способность использовать родной язык как средство получения знаний по другим учебным предметам, применять полученные знания на межпредметном уровне.</w:t>
      </w:r>
    </w:p>
    <w:p w:rsidR="00E72341" w:rsidRPr="00E72341" w:rsidRDefault="00E72341" w:rsidP="00E723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41">
        <w:rPr>
          <w:rFonts w:ascii="Times New Roman" w:hAnsi="Times New Roman" w:cs="Times New Roman"/>
          <w:sz w:val="24"/>
          <w:szCs w:val="24"/>
        </w:rPr>
        <w:t xml:space="preserve"> </w:t>
      </w:r>
      <w:r w:rsidRPr="00E72341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 w:rsidRPr="00E72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341" w:rsidRPr="00E72341" w:rsidRDefault="00E72341" w:rsidP="00E723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41">
        <w:rPr>
          <w:rFonts w:ascii="Times New Roman" w:hAnsi="Times New Roman" w:cs="Times New Roman"/>
          <w:sz w:val="24"/>
          <w:szCs w:val="24"/>
        </w:rPr>
        <w:t xml:space="preserve">1.Представление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</w:t>
      </w:r>
    </w:p>
    <w:p w:rsidR="00E72341" w:rsidRPr="00E72341" w:rsidRDefault="00E72341" w:rsidP="00E723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41">
        <w:rPr>
          <w:rFonts w:ascii="Times New Roman" w:hAnsi="Times New Roman" w:cs="Times New Roman"/>
          <w:sz w:val="24"/>
          <w:szCs w:val="24"/>
        </w:rPr>
        <w:t>2.Усвоение основ научных знаний о родном языке, понимание взаимосвязи его уровней и единиц,</w:t>
      </w:r>
    </w:p>
    <w:p w:rsidR="00E72341" w:rsidRPr="00E72341" w:rsidRDefault="00E72341" w:rsidP="00E723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41">
        <w:rPr>
          <w:rFonts w:ascii="Times New Roman" w:hAnsi="Times New Roman" w:cs="Times New Roman"/>
          <w:sz w:val="24"/>
          <w:szCs w:val="24"/>
        </w:rPr>
        <w:lastRenderedPageBreak/>
        <w:t>3.Освоение базовых понятий лингвистики: лингвистика и ее основные разделы; язык и речь, речевое общение, речь устная и письменная, стили языка и типы речи, текст,типы текста,основные единицы языка, их признаки, особенности употребления в речи,</w:t>
      </w:r>
    </w:p>
    <w:p w:rsidR="00E72341" w:rsidRPr="00E72341" w:rsidRDefault="00E72341" w:rsidP="00E723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41">
        <w:rPr>
          <w:rFonts w:ascii="Times New Roman" w:hAnsi="Times New Roman" w:cs="Times New Roman"/>
          <w:sz w:val="24"/>
          <w:szCs w:val="24"/>
        </w:rPr>
        <w:t>4.Овладение основными нормами русского литературногоязыка, нормами речевого этикета и умение пользоваться ими в своей практике,</w:t>
      </w:r>
    </w:p>
    <w:p w:rsidR="00E72341" w:rsidRPr="00E72341" w:rsidRDefault="00E72341" w:rsidP="00E723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72341">
        <w:rPr>
          <w:rFonts w:ascii="Times New Roman" w:hAnsi="Times New Roman" w:cs="Times New Roman"/>
          <w:sz w:val="24"/>
          <w:szCs w:val="24"/>
        </w:rPr>
        <w:t>5.Проведение различных видов анализа слова,синтаксического анализа словосочетания и предложения,</w:t>
      </w:r>
    </w:p>
    <w:p w:rsidR="00E72341" w:rsidRPr="00E72341" w:rsidRDefault="00E72341" w:rsidP="00E723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41">
        <w:rPr>
          <w:rFonts w:ascii="Times New Roman" w:hAnsi="Times New Roman" w:cs="Times New Roman"/>
          <w:sz w:val="24"/>
          <w:szCs w:val="24"/>
        </w:rPr>
        <w:t>6.Осознание эстетической функции русского языка</w:t>
      </w:r>
    </w:p>
    <w:p w:rsidR="00E72341" w:rsidRDefault="00E72341" w:rsidP="00E723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72341">
        <w:rPr>
          <w:rFonts w:ascii="Times New Roman" w:hAnsi="Times New Roman" w:cs="Times New Roman"/>
          <w:sz w:val="24"/>
          <w:szCs w:val="24"/>
        </w:rPr>
        <w:t xml:space="preserve">  Направленность курса на интенсивное речевое и интеллектуальное развитие создает условия и для реализации надпредметной функции, которую русский 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 языка совершенствуются и развиваются следующие общеучебные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самокоррекцию). </w:t>
      </w:r>
    </w:p>
    <w:p w:rsidR="007F07A1" w:rsidRDefault="007F07A1" w:rsidP="00E7234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F07A1" w:rsidRDefault="007F07A1" w:rsidP="00E7234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F07A1" w:rsidRDefault="007F07A1" w:rsidP="00E7234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F07A1" w:rsidRDefault="007F07A1" w:rsidP="00E7234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F07A1" w:rsidRDefault="007F07A1" w:rsidP="00E7234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F07A1" w:rsidRDefault="007F07A1" w:rsidP="00E7234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F07A1" w:rsidRDefault="007F07A1" w:rsidP="00E7234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F07A1" w:rsidRDefault="007F07A1" w:rsidP="00E7234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F07A1" w:rsidRDefault="007F07A1" w:rsidP="00E7234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F07A1" w:rsidRDefault="007F07A1" w:rsidP="00E7234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F07A1" w:rsidRDefault="007F07A1" w:rsidP="00E7234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F07A1" w:rsidRDefault="007F07A1" w:rsidP="00E7234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F07A1" w:rsidRDefault="007F07A1" w:rsidP="00E7234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F07A1" w:rsidRPr="00E72341" w:rsidRDefault="007F07A1" w:rsidP="00E7234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72341" w:rsidRPr="00E72341" w:rsidRDefault="007F07A1" w:rsidP="00E723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</w:t>
      </w:r>
      <w:r w:rsidR="00E72341" w:rsidRPr="00E72341">
        <w:rPr>
          <w:rFonts w:ascii="Times New Roman" w:hAnsi="Times New Roman" w:cs="Times New Roman"/>
          <w:b/>
          <w:bCs/>
          <w:sz w:val="24"/>
          <w:szCs w:val="24"/>
        </w:rPr>
        <w:t xml:space="preserve">. Содержание программы курса «Русский язык» 8 класс </w:t>
      </w:r>
    </w:p>
    <w:p w:rsidR="00E72341" w:rsidRPr="00E72341" w:rsidRDefault="00E72341" w:rsidP="00E72341">
      <w:pPr>
        <w:shd w:val="clear" w:color="auto" w:fill="FFFFFF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41">
        <w:rPr>
          <w:rFonts w:ascii="Times New Roman" w:hAnsi="Times New Roman" w:cs="Times New Roman"/>
          <w:b/>
          <w:sz w:val="24"/>
          <w:szCs w:val="24"/>
        </w:rPr>
        <w:t>Функции русского языка в современном мире (1 ч)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Русский язык в современном мире.</w:t>
      </w:r>
    </w:p>
    <w:p w:rsidR="00E72341" w:rsidRPr="00E72341" w:rsidRDefault="00E72341" w:rsidP="00E72341">
      <w:pPr>
        <w:pStyle w:val="a4"/>
        <w:rPr>
          <w:b/>
          <w:i/>
          <w:sz w:val="24"/>
          <w:szCs w:val="24"/>
        </w:rPr>
      </w:pPr>
      <w:r w:rsidRPr="00E72341">
        <w:rPr>
          <w:b/>
          <w:i/>
          <w:sz w:val="24"/>
          <w:szCs w:val="24"/>
        </w:rPr>
        <w:t>Учащиеся должны знать: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русский язык – язык великого русского народа и один из богатых языков мира, поэтому русский язык функционирует как язык межнационального общения и один из мировых языков</w:t>
      </w:r>
    </w:p>
    <w:p w:rsidR="00E72341" w:rsidRPr="00E72341" w:rsidRDefault="00E72341" w:rsidP="00E72341">
      <w:pPr>
        <w:pStyle w:val="a4"/>
        <w:rPr>
          <w:b/>
          <w:i/>
          <w:sz w:val="24"/>
          <w:szCs w:val="24"/>
        </w:rPr>
      </w:pPr>
      <w:r w:rsidRPr="00E72341">
        <w:rPr>
          <w:b/>
          <w:i/>
          <w:sz w:val="24"/>
          <w:szCs w:val="24"/>
        </w:rPr>
        <w:t>Учащиеся должны уметь: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опираясь на ключевые слова, план текста и его опорный конспект, рассказывать о значении русского языка в современном мире с учетом его истории и функционирования в современном обществе; о роли русского языка в развитии русской литературы </w:t>
      </w:r>
    </w:p>
    <w:p w:rsidR="00E72341" w:rsidRPr="00E72341" w:rsidRDefault="00E72341" w:rsidP="00E72341">
      <w:pPr>
        <w:pStyle w:val="a4"/>
        <w:rPr>
          <w:b/>
          <w:i/>
          <w:sz w:val="24"/>
          <w:szCs w:val="24"/>
        </w:rPr>
      </w:pPr>
      <w:r w:rsidRPr="00E72341">
        <w:rPr>
          <w:b/>
          <w:i/>
          <w:sz w:val="24"/>
          <w:szCs w:val="24"/>
        </w:rPr>
        <w:t>Основные термины по разделу: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Основные разделы языка, основные языковые единицы.</w:t>
      </w:r>
    </w:p>
    <w:p w:rsidR="00E72341" w:rsidRPr="00E72341" w:rsidRDefault="00E72341" w:rsidP="00E72341">
      <w:pPr>
        <w:shd w:val="clear" w:color="auto" w:fill="FFFFFF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41">
        <w:rPr>
          <w:rFonts w:ascii="Times New Roman" w:hAnsi="Times New Roman" w:cs="Times New Roman"/>
          <w:b/>
          <w:sz w:val="24"/>
          <w:szCs w:val="24"/>
        </w:rPr>
        <w:t xml:space="preserve">Повторение изученного в </w:t>
      </w:r>
      <w:r w:rsidRPr="00E7234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72341">
        <w:rPr>
          <w:rFonts w:ascii="Times New Roman" w:hAnsi="Times New Roman" w:cs="Times New Roman"/>
          <w:b/>
          <w:sz w:val="24"/>
          <w:szCs w:val="24"/>
        </w:rPr>
        <w:t>–</w:t>
      </w:r>
      <w:r w:rsidRPr="00E7234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E72341">
        <w:rPr>
          <w:rFonts w:ascii="Times New Roman" w:hAnsi="Times New Roman" w:cs="Times New Roman"/>
          <w:b/>
          <w:sz w:val="24"/>
          <w:szCs w:val="24"/>
        </w:rPr>
        <w:t xml:space="preserve"> классах </w:t>
      </w:r>
      <w:r w:rsidRPr="00E72341">
        <w:rPr>
          <w:rFonts w:ascii="Times New Roman" w:hAnsi="Times New Roman" w:cs="Times New Roman"/>
          <w:b/>
          <w:bCs/>
          <w:sz w:val="24"/>
          <w:szCs w:val="24"/>
        </w:rPr>
        <w:t>(5 ч + 1 ч)</w:t>
      </w:r>
    </w:p>
    <w:p w:rsidR="00E72341" w:rsidRPr="00E72341" w:rsidRDefault="00E72341" w:rsidP="00E72341">
      <w:pPr>
        <w:pStyle w:val="a4"/>
        <w:rPr>
          <w:b/>
          <w:i/>
          <w:sz w:val="24"/>
          <w:szCs w:val="24"/>
        </w:rPr>
      </w:pPr>
      <w:r w:rsidRPr="00E72341">
        <w:rPr>
          <w:b/>
          <w:i/>
          <w:sz w:val="24"/>
          <w:szCs w:val="24"/>
        </w:rPr>
        <w:t>Учащиеся должны знать: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функции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виды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условия выбора и и я 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условия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</w:t>
      </w:r>
    </w:p>
    <w:p w:rsidR="00E72341" w:rsidRPr="00E72341" w:rsidRDefault="00E72341" w:rsidP="00E72341">
      <w:pPr>
        <w:pStyle w:val="a4"/>
        <w:rPr>
          <w:b/>
          <w:i/>
          <w:sz w:val="24"/>
          <w:szCs w:val="24"/>
        </w:rPr>
      </w:pPr>
      <w:r w:rsidRPr="00E72341">
        <w:rPr>
          <w:b/>
          <w:i/>
          <w:sz w:val="24"/>
          <w:szCs w:val="24"/>
        </w:rPr>
        <w:t>Учащиеся должны уметь: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разграничивать знаки препинания по их функциям;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пользоваться простыми предложениями с составным именным сказуемым для характеристики, оценки предмета или явления;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определять вид сложного предложения;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соотносить сложное предложение с его графической схемой, определять по схеме вид сложного предложения;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создавать графические схемы сложных предложений и правильно употреблять разделительные и выделительные запятые;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правильно писать орфограмму «Одна и две буквы н» в суффиксах прилагательных и полных причастий, существительных, прилагательных, причастий, наречий, графически обозначать условия выбора данных орфограмм;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разграничивать краткие прилагательные и краткие причастия, правильно писать орфограмму «Одна и две буквы н» в данных частях речи;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разграничивать наречия, краткие прилагательные, причастия и категорию состояния с опорой на их роль в предложении; правильно писать орфограмму «Одна и две буквы н» в суффиксах данных частей речи;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правильно писать не с существительными и глаголами, прилагательными, наречиями; с краткими причастиями; с разными частями речи;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обозначать графически условия выбора орфограмм.</w:t>
      </w:r>
    </w:p>
    <w:p w:rsidR="00E72341" w:rsidRPr="00E72341" w:rsidRDefault="00E72341" w:rsidP="00E72341">
      <w:pPr>
        <w:pStyle w:val="a4"/>
        <w:rPr>
          <w:b/>
          <w:sz w:val="24"/>
          <w:szCs w:val="24"/>
        </w:rPr>
      </w:pPr>
      <w:r w:rsidRPr="00E72341">
        <w:rPr>
          <w:b/>
          <w:sz w:val="24"/>
          <w:szCs w:val="24"/>
        </w:rPr>
        <w:t>Основные термины по разделу: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lastRenderedPageBreak/>
        <w:t>Простые и сложные предложения. Знаки препинания. Графическая схема предложения. Орфограмма.</w:t>
      </w:r>
    </w:p>
    <w:p w:rsidR="00E72341" w:rsidRPr="00E72341" w:rsidRDefault="00E72341" w:rsidP="00E72341">
      <w:pPr>
        <w:shd w:val="clear" w:color="auto" w:fill="FFFFFF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41">
        <w:rPr>
          <w:rFonts w:ascii="Times New Roman" w:hAnsi="Times New Roman" w:cs="Times New Roman"/>
          <w:b/>
          <w:sz w:val="24"/>
          <w:szCs w:val="24"/>
        </w:rPr>
        <w:t>Синтаксис, пунктуация, культура речи (6ч.+1)</w:t>
      </w:r>
    </w:p>
    <w:p w:rsidR="00E72341" w:rsidRPr="00E72341" w:rsidRDefault="00E72341" w:rsidP="00E72341">
      <w:pPr>
        <w:pStyle w:val="a4"/>
        <w:rPr>
          <w:b/>
          <w:sz w:val="24"/>
          <w:szCs w:val="24"/>
        </w:rPr>
      </w:pPr>
      <w:r w:rsidRPr="00E72341">
        <w:rPr>
          <w:sz w:val="24"/>
          <w:szCs w:val="24"/>
        </w:rPr>
        <w:t>Основные единицы синтаксиса. Текст как единица синтаксиса. Предложение как единица синтаксиса.</w:t>
      </w:r>
    </w:p>
    <w:p w:rsidR="00E72341" w:rsidRPr="00E72341" w:rsidRDefault="00E72341" w:rsidP="00E72341">
      <w:pPr>
        <w:pStyle w:val="a4"/>
        <w:rPr>
          <w:b/>
          <w:i/>
          <w:sz w:val="24"/>
          <w:szCs w:val="24"/>
        </w:rPr>
      </w:pPr>
      <w:r w:rsidRPr="00E72341">
        <w:rPr>
          <w:b/>
          <w:i/>
          <w:sz w:val="24"/>
          <w:szCs w:val="24"/>
        </w:rPr>
        <w:t>Учащиеся должны знать: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основные единицы синтаксиса: словосочетание, предложение, текст;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основные признаки синтаксических единиц;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функции основных синтаксических единиц: номинативная (словосочетание) и коммуникативная (предложение и текст);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предложение – одна из основных единиц синтаксиса, выполняющая коммуникативную функцию и характеризующаяся смысловой и интонационной законченностью;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соотнесенность с ситуацией, фрагментом действительности – особое свойство предложения. </w:t>
      </w:r>
    </w:p>
    <w:p w:rsidR="00E72341" w:rsidRPr="00E72341" w:rsidRDefault="00E72341" w:rsidP="00E72341">
      <w:pPr>
        <w:pStyle w:val="a4"/>
        <w:rPr>
          <w:b/>
          <w:i/>
          <w:sz w:val="24"/>
          <w:szCs w:val="24"/>
        </w:rPr>
      </w:pPr>
      <w:r w:rsidRPr="00E72341">
        <w:rPr>
          <w:b/>
          <w:i/>
          <w:sz w:val="24"/>
          <w:szCs w:val="24"/>
        </w:rPr>
        <w:t>Учащиеся должны уметь: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находить в тексте синтаксические единицы и определять их роль в раскрытии замысла художественного произведения;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разграничивать основные синтаксические единицы по их функциям: номинативной и коммуникативной;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соотносить содержание предложения с фрагментами действительности;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разграничивать текст и набор отдельных предложений, определять границы предложения, используя необходимые знаки завершения.</w:t>
      </w:r>
    </w:p>
    <w:p w:rsidR="00E72341" w:rsidRPr="00E72341" w:rsidRDefault="00E72341" w:rsidP="00E72341">
      <w:pPr>
        <w:pStyle w:val="a4"/>
        <w:rPr>
          <w:b/>
          <w:i/>
          <w:sz w:val="24"/>
          <w:szCs w:val="24"/>
        </w:rPr>
      </w:pPr>
      <w:r w:rsidRPr="00E72341">
        <w:rPr>
          <w:b/>
          <w:i/>
          <w:sz w:val="24"/>
          <w:szCs w:val="24"/>
        </w:rPr>
        <w:t>Основные термины по разделу: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Синтаксис, пунктуация, функции знаков препинания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</w:p>
    <w:p w:rsidR="00E72341" w:rsidRPr="00E72341" w:rsidRDefault="00E72341" w:rsidP="00E72341">
      <w:pPr>
        <w:shd w:val="clear" w:color="auto" w:fill="FFFFFF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41">
        <w:rPr>
          <w:rFonts w:ascii="Times New Roman" w:hAnsi="Times New Roman" w:cs="Times New Roman"/>
          <w:b/>
          <w:sz w:val="24"/>
          <w:szCs w:val="24"/>
        </w:rPr>
        <w:t>Словосочетание (2 ч)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Повторение пройденного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E72341" w:rsidRPr="00E72341" w:rsidRDefault="00E72341" w:rsidP="00E72341">
      <w:pPr>
        <w:pStyle w:val="a4"/>
        <w:rPr>
          <w:b/>
          <w:i/>
          <w:sz w:val="24"/>
          <w:szCs w:val="24"/>
        </w:rPr>
      </w:pPr>
      <w:r w:rsidRPr="00E72341">
        <w:rPr>
          <w:b/>
          <w:i/>
          <w:sz w:val="24"/>
          <w:szCs w:val="24"/>
        </w:rPr>
        <w:t>Учащиеся должны знать: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что такое словосочетание; его функция; виды словосочетаний по главному слову: глагольные, именные и наречные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свободные словосочетания и фразеологические обороты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подчинительная связь – способ связи главного и зависимого слов в словосочетании; виды подчинительной связи: согласование, управление, примыкание;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средства связи слов в словосочетаниях разных видов: предложно-падежные формы, смысл;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порядок устного и письменного разбора словосочетания</w:t>
      </w:r>
    </w:p>
    <w:p w:rsidR="00E72341" w:rsidRPr="00E72341" w:rsidRDefault="00E72341" w:rsidP="00E72341">
      <w:pPr>
        <w:pStyle w:val="a4"/>
        <w:rPr>
          <w:b/>
          <w:i/>
          <w:sz w:val="24"/>
          <w:szCs w:val="24"/>
        </w:rPr>
      </w:pPr>
      <w:r w:rsidRPr="00E72341">
        <w:rPr>
          <w:b/>
          <w:i/>
          <w:sz w:val="24"/>
          <w:szCs w:val="24"/>
        </w:rPr>
        <w:t>Учащиеся должны уметь: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составлять разные виды словосочетаний;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определять роль разных видов словосочетаний в раскрытии авторского замысла;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разграничивать разные виды словосочетаний по их значению;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определять вид словосочетания по главному слову, в том числе в собственных примерах;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использовать в речи синонимические по значению словосочетания;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разграничивать свободные словосочетания и фразеологические обороты;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определять вид подчинительной связи и средства связи слов в словосочетании;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составлять словосочетания с заданным видом связи;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правильно употреблять форму зависимого слова при управлении;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разграничивать словосочетания и сочетания слов, не являющихся словами самостоятельных частей речи или не связанных подчинительной связью;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производить устный и письменный разбор словосочетания.</w:t>
      </w:r>
    </w:p>
    <w:p w:rsidR="00E72341" w:rsidRPr="00E72341" w:rsidRDefault="00E72341" w:rsidP="00E72341">
      <w:pPr>
        <w:pStyle w:val="a4"/>
        <w:rPr>
          <w:b/>
          <w:i/>
          <w:sz w:val="24"/>
          <w:szCs w:val="24"/>
        </w:rPr>
      </w:pPr>
      <w:r w:rsidRPr="00E72341">
        <w:rPr>
          <w:b/>
          <w:i/>
          <w:sz w:val="24"/>
          <w:szCs w:val="24"/>
        </w:rPr>
        <w:t>Основные термины по разделу: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lastRenderedPageBreak/>
        <w:t>Словосочетание, типы словосочетаний.</w:t>
      </w:r>
    </w:p>
    <w:p w:rsid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Словосочетание, виды синтаксических связей (сочинительная и подчинительная), синтаксический разбор словосочетаний.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</w:p>
    <w:p w:rsidR="00E72341" w:rsidRPr="00E72341" w:rsidRDefault="00E72341" w:rsidP="00E72341">
      <w:pPr>
        <w:shd w:val="clear" w:color="auto" w:fill="FFFFFF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41">
        <w:rPr>
          <w:rFonts w:ascii="Times New Roman" w:hAnsi="Times New Roman" w:cs="Times New Roman"/>
          <w:b/>
          <w:sz w:val="24"/>
          <w:szCs w:val="24"/>
        </w:rPr>
        <w:t xml:space="preserve">Простое предложение (2 ч + </w:t>
      </w:r>
      <w:r w:rsidRPr="00E72341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E72341">
        <w:rPr>
          <w:rFonts w:ascii="Times New Roman" w:hAnsi="Times New Roman" w:cs="Times New Roman"/>
          <w:b/>
          <w:sz w:val="24"/>
          <w:szCs w:val="24"/>
        </w:rPr>
        <w:t>ч)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Повторение пройденного о предложении. Грамматическая (предикативная) основа предложения.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Описание архитектурных памятников как вид текста; структура текста, его языковые особенности.</w:t>
      </w:r>
    </w:p>
    <w:p w:rsidR="00E72341" w:rsidRPr="00E72341" w:rsidRDefault="00E72341" w:rsidP="00E72341">
      <w:pPr>
        <w:pStyle w:val="a4"/>
        <w:rPr>
          <w:b/>
          <w:i/>
          <w:sz w:val="24"/>
          <w:szCs w:val="24"/>
        </w:rPr>
      </w:pPr>
      <w:r w:rsidRPr="00E72341">
        <w:rPr>
          <w:b/>
          <w:i/>
          <w:sz w:val="24"/>
          <w:szCs w:val="24"/>
        </w:rPr>
        <w:t>Учащиеся должны знать: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виды предложений по наличию главных членов: двусоставные и односоставные;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грамматическая (предикативная) основа предложения выражает его основное значение и отражает ситуацию, фрагмент действительности как реальный или как нереальный: возможный, желательный;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в русском языке порядок слов и логическое ударение помогают выделить наиболее важное слово в предложении;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основные элементы интонации – повышение и понижение высоты тона и паузы – и графические способы их обозначения.</w:t>
      </w:r>
    </w:p>
    <w:p w:rsidR="00E72341" w:rsidRPr="00E72341" w:rsidRDefault="00E72341" w:rsidP="00E72341">
      <w:pPr>
        <w:pStyle w:val="a4"/>
        <w:rPr>
          <w:b/>
          <w:i/>
          <w:sz w:val="24"/>
          <w:szCs w:val="24"/>
        </w:rPr>
      </w:pPr>
      <w:r w:rsidRPr="00E72341">
        <w:rPr>
          <w:b/>
          <w:i/>
          <w:sz w:val="24"/>
          <w:szCs w:val="24"/>
        </w:rPr>
        <w:t>Учащиеся должны уметь: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разграничивать односоставные и двусоставные предложения;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определять предикативность предложения – его отношение к описываемому фрагменту действительности (реальному/нереальному);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определять роль порядка слов для выделения наиболее важного слова в предложении;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выразительно читать предложения, в том числе по интонационным схемам;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выделять с помощью логического ударения наиболее важное слово в предложении;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составлять графическую интонационную схему предложения.</w:t>
      </w:r>
    </w:p>
    <w:p w:rsidR="00E72341" w:rsidRPr="00E72341" w:rsidRDefault="00E72341" w:rsidP="00E72341">
      <w:pPr>
        <w:pStyle w:val="a4"/>
        <w:rPr>
          <w:b/>
          <w:i/>
          <w:sz w:val="24"/>
          <w:szCs w:val="24"/>
        </w:rPr>
      </w:pPr>
      <w:r w:rsidRPr="00E72341">
        <w:rPr>
          <w:b/>
          <w:i/>
          <w:sz w:val="24"/>
          <w:szCs w:val="24"/>
        </w:rPr>
        <w:t>Основные термины по разделу: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Предложение, грамматическая основа, предложения простые и сложные.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E72341" w:rsidRPr="00E72341" w:rsidRDefault="00E72341" w:rsidP="00E72341">
      <w:pPr>
        <w:pStyle w:val="a4"/>
        <w:jc w:val="center"/>
        <w:rPr>
          <w:b/>
          <w:sz w:val="24"/>
          <w:szCs w:val="24"/>
        </w:rPr>
      </w:pPr>
      <w:r w:rsidRPr="00E72341">
        <w:rPr>
          <w:b/>
          <w:sz w:val="24"/>
          <w:szCs w:val="24"/>
        </w:rPr>
        <w:t>Простые двусоставные предложения</w:t>
      </w:r>
    </w:p>
    <w:p w:rsidR="00E72341" w:rsidRPr="00E72341" w:rsidRDefault="00E72341" w:rsidP="00E72341">
      <w:pPr>
        <w:pStyle w:val="a4"/>
        <w:jc w:val="center"/>
        <w:rPr>
          <w:b/>
          <w:sz w:val="24"/>
          <w:szCs w:val="24"/>
        </w:rPr>
      </w:pPr>
      <w:r w:rsidRPr="00E72341">
        <w:rPr>
          <w:b/>
          <w:sz w:val="24"/>
          <w:szCs w:val="24"/>
        </w:rPr>
        <w:t>Главные члены предложения (6 ч + 2 ч)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Повторение пройденного о подлежащем.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Синтаксические синонимы главных членов предложения, их текстообразующая роль.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Умение пользоваться в речи синонимическими вариантами выражения подлежащего и сказуемого.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Публицистическое сочинение о памятнике культуры (истории) своей местности.</w:t>
      </w:r>
    </w:p>
    <w:p w:rsidR="00E72341" w:rsidRPr="00E72341" w:rsidRDefault="00E72341" w:rsidP="00E72341">
      <w:pPr>
        <w:pStyle w:val="a4"/>
        <w:rPr>
          <w:b/>
          <w:i/>
          <w:sz w:val="24"/>
          <w:szCs w:val="24"/>
        </w:rPr>
      </w:pPr>
      <w:r w:rsidRPr="00E72341">
        <w:rPr>
          <w:b/>
          <w:i/>
          <w:sz w:val="24"/>
          <w:szCs w:val="24"/>
        </w:rPr>
        <w:t>Учащиеся должны знать: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способы выражения подлежащего;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способы выражения сказуемого;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правила согласования глагола-сказуемого с подлежащим в числе и роде;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основные элементы составного глагольного сказуемого: вспомогательный глагол и примыкающая к нему неопределенная форма; их функции;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способы выражения вспомогательного глагола;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lastRenderedPageBreak/>
        <w:t>основные элементы составного именного сказуемого: именная часть и глагол-связка; их функции;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способы выражения именной части;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тире между подлежащим и сказуемым в простом предложении – знак разделения;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правила постановки тире между подлежащим и сказуемым в простом предложении.</w:t>
      </w:r>
    </w:p>
    <w:p w:rsidR="00E72341" w:rsidRPr="00E72341" w:rsidRDefault="00E72341" w:rsidP="00E72341">
      <w:pPr>
        <w:pStyle w:val="a4"/>
        <w:rPr>
          <w:b/>
          <w:i/>
          <w:sz w:val="24"/>
          <w:szCs w:val="24"/>
        </w:rPr>
      </w:pPr>
      <w:r w:rsidRPr="00E72341">
        <w:rPr>
          <w:b/>
          <w:i/>
          <w:sz w:val="24"/>
          <w:szCs w:val="24"/>
        </w:rPr>
        <w:t>Учащиеся должны уметь: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находить подлежащее и определять способы его выражения;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определять способы выражения сказуемого;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соотносить грамматически глагол-сказуемое с подлежащим, выраженным существительным общего рода, аббревиатурами, заимствованными словами;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согласовывать глагол-сказуемое с подлежащим в числе в трудных случаях;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находить составное глагольное сказуемое, определять значение вспомогательного глагола, способы его выражения; использовать составные глагольные сказуемые в речи;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находить составное именное сказуемое, определять способ выражения именной части;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разграничивать простое глагольное сказуемое, выраженное глаголом быть, и составное именное сказуемое с глаголом-связкой быть;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определять вид сказуемого; пользоваться синонимическими вариантами сказуемого с учетом речевой ситуации;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интонационно правильно произносить предложения с отсутствующей связкой;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употреблять тире между подлежащим и сказуемым в соответствии с правилом, графически объяснять условия выбора тире;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пользоваться синонимическими вариантами сказуемых для создания предложений разных стилей;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использовать составные именные сказуемые с отсутствующей связкой в речи для характеристики человека.</w:t>
      </w:r>
    </w:p>
    <w:p w:rsidR="00E72341" w:rsidRPr="00E72341" w:rsidRDefault="00E72341" w:rsidP="00E72341">
      <w:pPr>
        <w:pStyle w:val="a4"/>
        <w:rPr>
          <w:b/>
          <w:i/>
          <w:sz w:val="24"/>
          <w:szCs w:val="24"/>
        </w:rPr>
      </w:pPr>
      <w:r w:rsidRPr="00E72341">
        <w:rPr>
          <w:b/>
          <w:i/>
          <w:sz w:val="24"/>
          <w:szCs w:val="24"/>
        </w:rPr>
        <w:t>Основные термины по разделу: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Двусоставные предложения: подлежащее, сказуемое; односоставные предложения.</w:t>
      </w:r>
    </w:p>
    <w:p w:rsidR="00E72341" w:rsidRPr="00E72341" w:rsidRDefault="00E72341" w:rsidP="00E72341">
      <w:pPr>
        <w:shd w:val="clear" w:color="auto" w:fill="FFFFFF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E72341">
        <w:rPr>
          <w:rFonts w:ascii="Times New Roman" w:hAnsi="Times New Roman" w:cs="Times New Roman"/>
          <w:b/>
          <w:sz w:val="24"/>
          <w:szCs w:val="24"/>
        </w:rPr>
        <w:t xml:space="preserve">Второстепенные члены предложения </w:t>
      </w:r>
      <w:r w:rsidRPr="00E72341">
        <w:rPr>
          <w:rFonts w:ascii="Times New Roman" w:hAnsi="Times New Roman" w:cs="Times New Roman"/>
          <w:b/>
          <w:bCs/>
          <w:sz w:val="24"/>
          <w:szCs w:val="24"/>
        </w:rPr>
        <w:t>(6 ч + 2 ч)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Сравнительный оборот; знаки препинания при нем.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Умение использовать в речи согласованные и несогласованные определения как синонимы.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Характеристика человека как вид текста; строение данного текста, его языковые особенности.</w:t>
      </w:r>
    </w:p>
    <w:p w:rsidR="00E72341" w:rsidRPr="00E72341" w:rsidRDefault="00E72341" w:rsidP="00E72341">
      <w:pPr>
        <w:pStyle w:val="a4"/>
        <w:rPr>
          <w:b/>
          <w:i/>
          <w:sz w:val="24"/>
          <w:szCs w:val="24"/>
        </w:rPr>
      </w:pPr>
      <w:r w:rsidRPr="00E72341">
        <w:rPr>
          <w:b/>
          <w:i/>
          <w:sz w:val="24"/>
          <w:szCs w:val="24"/>
        </w:rPr>
        <w:t>Учащиеся должны знать: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виды второстепенных членов предложения по характеру значения и синтаксической роли в предложении: дополнение, определение, обстоятельство;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что такое дополнение, основные способы его выражения;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виды дополнений: прямые и косвенные;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способы выражения прямого дополнения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что такое определение;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виды определений в зависимости от характера связи с определяемым словом: согласованное и несогласованное;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способы выражения согласованных и несогласованных определений;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несогласованные определения могут сочетать значение определения со значениями дополнения и обстоятельства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что такое приложение;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способы выражения приложения;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правила постановки дефиса при приложении;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правило согласования имен собственных, выступающих в роли приложения, с определяемым словом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lastRenderedPageBreak/>
        <w:t>что такое обстоятельство, способы его выражения;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виды обстоятельств по значению (места, времени, образа действия, причины, цели, условия, уступки);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второстепенный член предложения может совмещать разные значения, например дополнения и обстоятельства места или образа действия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порядок устного и письменного синтаксического разбора двусоставного предложения</w:t>
      </w:r>
    </w:p>
    <w:p w:rsidR="00E72341" w:rsidRPr="00E72341" w:rsidRDefault="00E72341" w:rsidP="00E72341">
      <w:pPr>
        <w:pStyle w:val="a4"/>
        <w:rPr>
          <w:b/>
          <w:i/>
          <w:sz w:val="24"/>
          <w:szCs w:val="24"/>
        </w:rPr>
      </w:pPr>
      <w:r w:rsidRPr="00E72341">
        <w:rPr>
          <w:b/>
          <w:i/>
          <w:sz w:val="24"/>
          <w:szCs w:val="24"/>
        </w:rPr>
        <w:t>Учащиеся должны уметь: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находить в предложении второстепенные члены;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распознавать в предложении дополнения, определять их вид (прямое/косвенное) и способ выражения;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разграничивать употребление неопределенной формы глагола в качестве дополнения и части составного глагольного сказуемого;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использовать в речи прямые дополнения, выраженные существительным в винительном падеже без предлога и в родительном падеже без предлога при отрицании;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распознавать дополнения, выраженные словосочетаниями;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разграничивать прямое дополнение и подлежащее;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находить грамматические ошибки в использовании дополнений и исправлять их в соответствии с нормами литературного языка;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разграничивать определение и именную часть составного сказуемого;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распознавать согласованные и несогласованные определения и определять способ их выражения;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различать использование неопределенной формы глагола в предложении в качестве сказуемого, дополнения, определения;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использовать в речи согласованные и несогласованные определения как синонимы;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обнаруживать несогласованные определения, сочетающие значение определения со значением дополнения;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находить в предложении приложение и определяемое слово и различать их;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использовать приложения в речи;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согласовывать имена собственные, выступающие в роли приложения, с определяемым словом, употреблять дефис при одиночных приложениях;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находить в предложении обстоятельства места, ставить к ним вопросы,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использовать в речи обстоятельства места и определять способ их выражения;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распознавать в предложении обстоятельства времени и использовать их в речи;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находить в предложении обстоятельства образа действия и определять их роль в раскрытии авторского замысла;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разграничивать разные виды обстоятельств и определять способы их выражения;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находить в тексте обстоятельства причины и цели, определять способ их выражения;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ставить вопросы к обстоятельствам условия;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использовать обстоятельства уступки в деловом стиле речи;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находить второстепенные члены предложения, в которых совмещаются несколько значений, и определять эти значения;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производить устный и письменный синтаксический разбор двусоставного предложения.</w:t>
      </w:r>
    </w:p>
    <w:p w:rsidR="00E72341" w:rsidRPr="00E72341" w:rsidRDefault="00E72341" w:rsidP="00E72341">
      <w:pPr>
        <w:pStyle w:val="a4"/>
        <w:rPr>
          <w:b/>
          <w:i/>
          <w:sz w:val="24"/>
          <w:szCs w:val="24"/>
        </w:rPr>
      </w:pPr>
      <w:r w:rsidRPr="00E72341">
        <w:rPr>
          <w:b/>
          <w:i/>
          <w:sz w:val="24"/>
          <w:szCs w:val="24"/>
        </w:rPr>
        <w:t>Основные термины по разделу: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Второстепенные члены предложения: определения, приложения, дополнения, обстоятельства.</w:t>
      </w:r>
    </w:p>
    <w:p w:rsidR="00E72341" w:rsidRPr="00E72341" w:rsidRDefault="00E72341" w:rsidP="00E72341">
      <w:pPr>
        <w:shd w:val="clear" w:color="auto" w:fill="FFFFFF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E72341">
        <w:rPr>
          <w:rFonts w:ascii="Times New Roman" w:hAnsi="Times New Roman" w:cs="Times New Roman"/>
          <w:b/>
          <w:sz w:val="24"/>
          <w:szCs w:val="24"/>
        </w:rPr>
        <w:t xml:space="preserve">Простые односоставные предложения </w:t>
      </w:r>
      <w:r w:rsidRPr="00E72341">
        <w:rPr>
          <w:rFonts w:ascii="Times New Roman" w:hAnsi="Times New Roman" w:cs="Times New Roman"/>
          <w:b/>
          <w:bCs/>
          <w:sz w:val="24"/>
          <w:szCs w:val="24"/>
        </w:rPr>
        <w:t>(8ч + 2 ч)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Синонимия односоставных и двусоставных предложений, их текстообразующая роль.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Умение пользоваться двусоставными и односоставными предложениями как синтаксическими синонимами.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lastRenderedPageBreak/>
        <w:t>Умение пользоваться в описании назывными предложениями для обозначения времени и места.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Рассказ на свободную тему.</w:t>
      </w:r>
    </w:p>
    <w:p w:rsidR="00E72341" w:rsidRPr="00E72341" w:rsidRDefault="00E72341" w:rsidP="00E72341">
      <w:pPr>
        <w:pStyle w:val="a4"/>
        <w:rPr>
          <w:b/>
          <w:i/>
          <w:sz w:val="24"/>
          <w:szCs w:val="24"/>
        </w:rPr>
      </w:pPr>
      <w:r w:rsidRPr="00E72341">
        <w:rPr>
          <w:b/>
          <w:i/>
          <w:sz w:val="24"/>
          <w:szCs w:val="24"/>
        </w:rPr>
        <w:t>Учащиеся должны знать: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грамматическая основа односоставного предложения состоит из его главного члена, который нельзя назвать ни подлежащим, ни сказуемым;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способ графического обозначения главного члена (три прямые линии);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способы выражения главного члена односоставного предложения;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виды односоставных предложений по наличию второстепенных членов (распространенные/нераспространенные)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что такое назывное (номинативное) предложение, способы выражения его главного члена;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текстообразующую роль назывных предложений (зачин: лаконично вводит читателя в обстановку событий; ремарка и пр.)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что такое определенно-личное предложение, способы выражения его главного члена;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текстообразующую роль определенно-личных предложений (обобщение жизненного опыта в пословицах и поговорках)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что такое неопределенно-личное предложение, способы выражения его главного члена;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текстообразующую роль неопределенно-личных предложений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что такое безличное предложение, способы выражения его главного члена;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функции безличных предложений в речи (описание состояния человека или природы, побуждение к действию)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порядок проведения устного и письменного синтаксического разбора односоставного предложения</w:t>
      </w:r>
    </w:p>
    <w:p w:rsidR="00E72341" w:rsidRPr="00E72341" w:rsidRDefault="00E72341" w:rsidP="00E72341">
      <w:pPr>
        <w:pStyle w:val="a4"/>
        <w:rPr>
          <w:b/>
          <w:i/>
          <w:sz w:val="24"/>
          <w:szCs w:val="24"/>
        </w:rPr>
      </w:pPr>
      <w:r w:rsidRPr="00E72341">
        <w:rPr>
          <w:b/>
          <w:i/>
          <w:sz w:val="24"/>
          <w:szCs w:val="24"/>
        </w:rPr>
        <w:t>Учащиеся должны уметь: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разграничивать двусоставные и односоставные предложения, определять способ выражения главного члена односоставных предложений;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различать распространенные и нераспространенные односоставные предложения;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распространять нераспространенные односоставные предложения;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распознавать назывные предложения, находить их главный член, определять способы его выражения; разграничивать главный член назывного предложения и подлежащее двусоставного предложения;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определять роль назывного предложения в художественном тексте (указание на время, место действия; ремарка; указание на фрагментарность воспоминаний и пр.);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пользоваться двусоставными и односоставными назывными предложениями как синтаксическими синонимами;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использовать назывные предложения в речи в качестве ремарок, для создания впечатления фрагментарности воспоминаний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распознавать определенно-личные предложения, находить их главный член, определять способ его выражения;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разграничивать разные варианты выражения главного члена определенно-личного предложения;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пользоваться двусоставными и односоставными определенно-личными предложениями как синтаксическими синонимами;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использовать определенно-личные предложения в речи;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распознавать неопределенно-личные предложения, находить их главный член, определять способ его выражения;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разграничивать неопределенно-личные и определенно-личные предложения с обобщенным значением;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разграничивать безличные предложения, обозначающие состояние природы и состояние человека;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находить главный член безличных предложений, определять способ его выражения;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использовать безличные предложения в заданной речевой ситуации;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пользоваться двусоставными и односоставными безличными предложениями как синтаксическими синонимами;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lastRenderedPageBreak/>
        <w:t>различать разные способы выражения главного члена безличного предложения;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находить безличные предложения, выступающие в роли побудительных;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определять способ выражения их главного члена;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правильно интонировать данные предложения;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производить устно и письменно синтаксический разбор односоставного предложения</w:t>
      </w:r>
    </w:p>
    <w:p w:rsidR="00E72341" w:rsidRPr="00E72341" w:rsidRDefault="00E72341" w:rsidP="00E72341">
      <w:pPr>
        <w:pStyle w:val="a4"/>
        <w:rPr>
          <w:b/>
          <w:i/>
          <w:sz w:val="24"/>
          <w:szCs w:val="24"/>
        </w:rPr>
      </w:pPr>
      <w:r w:rsidRPr="00E72341">
        <w:rPr>
          <w:b/>
          <w:i/>
          <w:sz w:val="24"/>
          <w:szCs w:val="24"/>
        </w:rPr>
        <w:t>Основные термины по разделу: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Предложение, простое предложение, осложненное предложение.</w:t>
      </w:r>
    </w:p>
    <w:p w:rsidR="00E72341" w:rsidRPr="00E72341" w:rsidRDefault="00E72341" w:rsidP="00E72341">
      <w:pPr>
        <w:shd w:val="clear" w:color="auto" w:fill="FFFFFF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E72341">
        <w:rPr>
          <w:rFonts w:ascii="Times New Roman" w:hAnsi="Times New Roman" w:cs="Times New Roman"/>
          <w:b/>
          <w:sz w:val="24"/>
          <w:szCs w:val="24"/>
        </w:rPr>
        <w:t xml:space="preserve">Неполное предложение </w:t>
      </w:r>
      <w:r w:rsidRPr="00E72341">
        <w:rPr>
          <w:rFonts w:ascii="Times New Roman" w:hAnsi="Times New Roman" w:cs="Times New Roman"/>
          <w:b/>
          <w:bCs/>
          <w:sz w:val="24"/>
          <w:szCs w:val="24"/>
        </w:rPr>
        <w:t>(2 ч)</w:t>
      </w:r>
    </w:p>
    <w:p w:rsidR="00E72341" w:rsidRPr="00E72341" w:rsidRDefault="00E72341" w:rsidP="00E72341">
      <w:pPr>
        <w:shd w:val="clear" w:color="auto" w:fill="FFFFFF"/>
        <w:spacing w:before="96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E72341">
        <w:rPr>
          <w:rFonts w:ascii="Times New Roman" w:hAnsi="Times New Roman" w:cs="Times New Roman"/>
          <w:sz w:val="24"/>
          <w:szCs w:val="24"/>
        </w:rPr>
        <w:t>Понятие о неполных предложениях.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Неполные предложения в диалоге и в сложном предложении.</w:t>
      </w:r>
    </w:p>
    <w:p w:rsidR="00E72341" w:rsidRPr="00E72341" w:rsidRDefault="00E72341" w:rsidP="00E72341">
      <w:pPr>
        <w:pStyle w:val="a4"/>
        <w:rPr>
          <w:b/>
          <w:i/>
          <w:sz w:val="24"/>
          <w:szCs w:val="24"/>
        </w:rPr>
      </w:pPr>
      <w:r w:rsidRPr="00E72341">
        <w:rPr>
          <w:b/>
          <w:i/>
          <w:sz w:val="24"/>
          <w:szCs w:val="24"/>
        </w:rPr>
        <w:t>Учащиеся должны знать: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что такое неполное предложение;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варианты неполных предложений: по смыслу или по составу членов предложения;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диалогичный контекст использования неполных предложений в речи;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правило употребления тире в неполном предложении</w:t>
      </w:r>
    </w:p>
    <w:p w:rsidR="00E72341" w:rsidRPr="00E72341" w:rsidRDefault="00E72341" w:rsidP="00E72341">
      <w:pPr>
        <w:pStyle w:val="a4"/>
        <w:rPr>
          <w:b/>
          <w:i/>
          <w:sz w:val="24"/>
          <w:szCs w:val="24"/>
        </w:rPr>
      </w:pPr>
      <w:r w:rsidRPr="00E72341">
        <w:rPr>
          <w:b/>
          <w:i/>
          <w:sz w:val="24"/>
          <w:szCs w:val="24"/>
        </w:rPr>
        <w:t>Учащиеся должны уметь: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распознавать неполные предложения, определять их тип, находить пропущенный член предложения, ставить тире на месте неназванного члена, выраженного глаголом;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распознавать неполные предложения, находить пропущенные члены;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использовать неполные предложения в диалоге;</w:t>
      </w:r>
    </w:p>
    <w:p w:rsidR="00E72341" w:rsidRPr="00E72341" w:rsidRDefault="00E72341" w:rsidP="00E72341">
      <w:pPr>
        <w:pStyle w:val="a4"/>
        <w:rPr>
          <w:b/>
          <w:i/>
          <w:sz w:val="24"/>
          <w:szCs w:val="24"/>
        </w:rPr>
      </w:pPr>
      <w:r w:rsidRPr="00E72341">
        <w:rPr>
          <w:b/>
          <w:i/>
          <w:sz w:val="24"/>
          <w:szCs w:val="24"/>
        </w:rPr>
        <w:t>Основные термины по разделу: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Предложение, простое предложение, структурная неполнота предложения.</w:t>
      </w:r>
    </w:p>
    <w:p w:rsidR="00E72341" w:rsidRPr="00E72341" w:rsidRDefault="00E72341" w:rsidP="00E72341">
      <w:pPr>
        <w:shd w:val="clear" w:color="auto" w:fill="FFFFFF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41">
        <w:rPr>
          <w:rFonts w:ascii="Times New Roman" w:hAnsi="Times New Roman" w:cs="Times New Roman"/>
          <w:b/>
          <w:sz w:val="24"/>
          <w:szCs w:val="24"/>
        </w:rPr>
        <w:t>Простое осложненное предложение(1ч)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Простое осложненное предложение. Способы осложнения предложения.</w:t>
      </w:r>
    </w:p>
    <w:p w:rsidR="00E72341" w:rsidRPr="00E72341" w:rsidRDefault="00E72341" w:rsidP="00E72341">
      <w:pPr>
        <w:pStyle w:val="a4"/>
        <w:rPr>
          <w:i/>
          <w:sz w:val="24"/>
          <w:szCs w:val="24"/>
        </w:rPr>
      </w:pPr>
      <w:r w:rsidRPr="00E72341">
        <w:rPr>
          <w:i/>
          <w:sz w:val="24"/>
          <w:szCs w:val="24"/>
        </w:rPr>
        <w:t>Учащиеся должны знать: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что такое осложненное предложение;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способы осложнения предложения (однородные и обособленные члены, вводные и вставные конструкции, обращения)</w:t>
      </w:r>
    </w:p>
    <w:p w:rsidR="00E72341" w:rsidRPr="00E72341" w:rsidRDefault="00E72341" w:rsidP="00E72341">
      <w:pPr>
        <w:pStyle w:val="a4"/>
        <w:rPr>
          <w:i/>
          <w:sz w:val="24"/>
          <w:szCs w:val="24"/>
        </w:rPr>
      </w:pPr>
      <w:r w:rsidRPr="00E72341">
        <w:rPr>
          <w:i/>
          <w:sz w:val="24"/>
          <w:szCs w:val="24"/>
        </w:rPr>
        <w:t>Учащиеся должны уметь:</w:t>
      </w:r>
    </w:p>
    <w:p w:rsidR="00E72341" w:rsidRPr="00E72341" w:rsidRDefault="00E72341" w:rsidP="00E72341">
      <w:pPr>
        <w:pStyle w:val="a4"/>
        <w:rPr>
          <w:b/>
          <w:sz w:val="24"/>
          <w:szCs w:val="24"/>
        </w:rPr>
      </w:pPr>
      <w:r w:rsidRPr="00E72341">
        <w:rPr>
          <w:sz w:val="24"/>
          <w:szCs w:val="24"/>
        </w:rPr>
        <w:t>определять способ осложнения предложения</w:t>
      </w:r>
    </w:p>
    <w:p w:rsidR="00E72341" w:rsidRPr="00E72341" w:rsidRDefault="00E72341" w:rsidP="00E72341">
      <w:pPr>
        <w:pStyle w:val="a4"/>
        <w:rPr>
          <w:b/>
          <w:i/>
          <w:sz w:val="24"/>
          <w:szCs w:val="24"/>
        </w:rPr>
      </w:pPr>
      <w:r w:rsidRPr="00E72341">
        <w:rPr>
          <w:b/>
          <w:i/>
          <w:sz w:val="24"/>
          <w:szCs w:val="24"/>
        </w:rPr>
        <w:t>Основные термины по разделу: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Предложение, простое предложение, осложненное предложение.</w:t>
      </w:r>
    </w:p>
    <w:p w:rsidR="00E72341" w:rsidRPr="00E72341" w:rsidRDefault="00E72341" w:rsidP="00E72341">
      <w:pPr>
        <w:shd w:val="clear" w:color="auto" w:fill="FFFFFF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E72341">
        <w:rPr>
          <w:rFonts w:ascii="Times New Roman" w:hAnsi="Times New Roman" w:cs="Times New Roman"/>
          <w:b/>
          <w:sz w:val="24"/>
          <w:szCs w:val="24"/>
        </w:rPr>
        <w:t xml:space="preserve">Однородные члены предложения </w:t>
      </w:r>
      <w:r w:rsidRPr="00E72341">
        <w:rPr>
          <w:rFonts w:ascii="Times New Roman" w:hAnsi="Times New Roman" w:cs="Times New Roman"/>
          <w:b/>
          <w:bCs/>
          <w:spacing w:val="7"/>
          <w:sz w:val="24"/>
          <w:szCs w:val="24"/>
        </w:rPr>
        <w:t>(12ч</w:t>
      </w:r>
      <w:r w:rsidRPr="00E723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2341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+ </w:t>
      </w:r>
      <w:r w:rsidRPr="00E72341">
        <w:rPr>
          <w:rFonts w:ascii="Times New Roman" w:hAnsi="Times New Roman" w:cs="Times New Roman"/>
          <w:b/>
          <w:bCs/>
          <w:spacing w:val="28"/>
          <w:sz w:val="24"/>
          <w:szCs w:val="24"/>
        </w:rPr>
        <w:t>2ч)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Вариативность постановки знаков препинания.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Умение интонационно правильно произносить предложения с обобщающими словами при однородных членах.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Рассуждение на основе литературного произведения (в том числе дискуссионного характера).</w:t>
      </w:r>
    </w:p>
    <w:p w:rsidR="00E72341" w:rsidRPr="00E72341" w:rsidRDefault="00E72341" w:rsidP="00E72341">
      <w:pPr>
        <w:pStyle w:val="a4"/>
        <w:rPr>
          <w:b/>
          <w:i/>
          <w:sz w:val="24"/>
          <w:szCs w:val="24"/>
        </w:rPr>
      </w:pPr>
      <w:r w:rsidRPr="00E72341">
        <w:rPr>
          <w:b/>
          <w:i/>
          <w:sz w:val="24"/>
          <w:szCs w:val="24"/>
        </w:rPr>
        <w:t>Учащиеся должны знать: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что такое однородные члены предложения;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способы выражения однородных членов (все члены предложения),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тип связи (сочинительная) и средства связи (перечислительная интонация, союзы) между собой;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lastRenderedPageBreak/>
        <w:t>функции однородных членов предложения в речи (детализация, создание комического эффекта, классификация и пр.);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правило постановки знаков препинания при однородных членах, связанных только перечислительной интонацией;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правило постановки знаков препинания при однородных членах с обобщающим словом;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что такое однородные и неоднородные определения;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основные случаи использования неоднородных определений в качестве однородных;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правило постановки знаков препинания при однородных и неоднородных определениях разновидности сочинительных союзов, которые используются для связи однородных членов предложения: по значению – соединительные, противительные, разделительные; по составу – одиночные, повторяющиеся, двойные;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функционирование союза и в предложении (для связи простых предложений в составе сложного, при однородных членах);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правила постановки знаков препинания при однородных членах, связанных сочинительными союзами;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фразеологические обороты с повторяющимися союзами </w:t>
      </w:r>
      <w:r w:rsidRPr="00E72341">
        <w:rPr>
          <w:i/>
          <w:sz w:val="24"/>
          <w:szCs w:val="24"/>
        </w:rPr>
        <w:t xml:space="preserve">и–и, ни–ни, </w:t>
      </w:r>
      <w:r w:rsidRPr="00E72341">
        <w:rPr>
          <w:sz w:val="24"/>
          <w:szCs w:val="24"/>
        </w:rPr>
        <w:t>не разделяющимися запятыми;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правило постановки знаков препинания (двоеточия и тире) при однородных членах с обобщающим словом в разных позициях; способы выражения обобщающего слова (имя существительное, словосочетание, местоимение, наречие);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порядок устного и письменного синтаксического разбора предложения с однородными членами;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порядок устного и письменного пунктуационного разбора предложения с однородными членами.</w:t>
      </w:r>
    </w:p>
    <w:p w:rsidR="00E72341" w:rsidRPr="00E72341" w:rsidRDefault="00E72341" w:rsidP="00E72341">
      <w:pPr>
        <w:pStyle w:val="a4"/>
        <w:rPr>
          <w:b/>
          <w:i/>
          <w:sz w:val="24"/>
          <w:szCs w:val="24"/>
        </w:rPr>
      </w:pPr>
      <w:r w:rsidRPr="00E72341">
        <w:rPr>
          <w:b/>
          <w:i/>
          <w:sz w:val="24"/>
          <w:szCs w:val="24"/>
        </w:rPr>
        <w:t>Учащиеся должны уметь: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распознавать однородные члены предложения и произносить их с соответствующей интонацией,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составлять графические схемы однородных членов;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использовать разделительные запятые в предложениях с однородными членами;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находить однородные члены предложения, распознавать характер сочинительной связи между ними (союзная, бессоюзная);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использовать однородные члены предложения в заданной ситуации: для достижения комического эффекта, для детального описания явления в книжных стилях;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правильно ставить знаки препинания при однородных членах предложения, связанных только перечислительной интонацией;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использовать однородные члены предложения, связанные только перечислительной интонацией, в заданной речевой ситуации;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правильно расставлять знаки препинания;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интонационно правильно читать предложения с обобщающим словом при однородных членах, правильно расставлять знаки препинания при однородных членах с обобщающим словом;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разграничивать однородные и неоднородные определения;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использовать однородные и неоднородные определения в заданной речевой ситуация;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распознавать использование в тексте неоднородных определений в качестве однородных, правильно расставлять знаки препинания;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определять роль однородных и неоднородных определений в раскрытий авторского замысла;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правильно расставлять знаки препинания в предложениях с однородными членами, связанными сочинительными, противительными, разделительными, двойными союзами;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использовать предложения с однородными членами, связанными бессоюзной связью и союзной (с помощью двойных союзов), как синтаксические синонимы;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разграничивать разные функции союза </w:t>
      </w:r>
      <w:r w:rsidRPr="00E72341">
        <w:rPr>
          <w:i/>
          <w:sz w:val="24"/>
          <w:szCs w:val="24"/>
        </w:rPr>
        <w:t>и</w:t>
      </w:r>
      <w:r w:rsidRPr="00E72341">
        <w:rPr>
          <w:sz w:val="24"/>
          <w:szCs w:val="24"/>
        </w:rPr>
        <w:t xml:space="preserve"> в предложении: связь простых предложений в составе сложного и однородных членов;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распознавать разновидность союза </w:t>
      </w:r>
      <w:r w:rsidRPr="00E72341">
        <w:rPr>
          <w:i/>
          <w:sz w:val="24"/>
          <w:szCs w:val="24"/>
        </w:rPr>
        <w:t>и</w:t>
      </w:r>
      <w:r w:rsidRPr="00E72341">
        <w:rPr>
          <w:sz w:val="24"/>
          <w:szCs w:val="24"/>
        </w:rPr>
        <w:t xml:space="preserve"> по составу (одиночный, повторяющийся);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правильно расставлять знаки препинания при союзе </w:t>
      </w:r>
      <w:r w:rsidRPr="00E72341">
        <w:rPr>
          <w:i/>
          <w:sz w:val="24"/>
          <w:szCs w:val="24"/>
        </w:rPr>
        <w:t>и</w:t>
      </w:r>
      <w:r w:rsidRPr="00E72341">
        <w:rPr>
          <w:sz w:val="24"/>
          <w:szCs w:val="24"/>
        </w:rPr>
        <w:t xml:space="preserve">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lastRenderedPageBreak/>
        <w:t xml:space="preserve">использовать однородные члены предложения, связанные повторяющимся союзом </w:t>
      </w:r>
      <w:r w:rsidRPr="00E72341">
        <w:rPr>
          <w:i/>
          <w:sz w:val="24"/>
          <w:szCs w:val="24"/>
        </w:rPr>
        <w:t>и</w:t>
      </w:r>
      <w:r w:rsidRPr="00E72341">
        <w:rPr>
          <w:sz w:val="24"/>
          <w:szCs w:val="24"/>
        </w:rPr>
        <w:t xml:space="preserve">, в речи для усиления утверждения;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разграничивать использование повторяющихся союзов </w:t>
      </w:r>
      <w:r w:rsidRPr="00E72341">
        <w:rPr>
          <w:i/>
          <w:sz w:val="24"/>
          <w:szCs w:val="24"/>
        </w:rPr>
        <w:t>и – и</w:t>
      </w:r>
      <w:r w:rsidRPr="00E72341">
        <w:rPr>
          <w:sz w:val="24"/>
          <w:szCs w:val="24"/>
        </w:rPr>
        <w:t xml:space="preserve">, </w:t>
      </w:r>
      <w:r w:rsidRPr="00E72341">
        <w:rPr>
          <w:i/>
          <w:sz w:val="24"/>
          <w:szCs w:val="24"/>
        </w:rPr>
        <w:t>ни – ни</w:t>
      </w:r>
      <w:r w:rsidRPr="00E72341">
        <w:rPr>
          <w:sz w:val="24"/>
          <w:szCs w:val="24"/>
        </w:rPr>
        <w:t xml:space="preserve"> при однородных членах и во фразеологических оборотах, правильно расставлять знаки препинания;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определять роль однородных членов в раскрытии замысла художественного произведения, правильно расставлять знаки препинания при однородных членах;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использовать однородные определения в заданных речевых ситуациях;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находить обобщающее слово и определять его позицию (после однородных членов или перед ними), правильно расставлять знаки препинания;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интонационно правильно произносить предложения с обобщающими словами при однородных членах;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использовать обобщающие слова, выраженные местоимениями и наречиями, в речи, правильно расставлять знаки препинания;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разграничивать разные позиции обобщающего слова по отношению к однородным членам, правильно расставлять знаки препинания;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производить устно и письменно синтаксический разбор предложения с однородными членами;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производить устно и письменно пунктуационный разбор предложения с однородными членами.</w:t>
      </w:r>
    </w:p>
    <w:p w:rsidR="00E72341" w:rsidRPr="00E72341" w:rsidRDefault="00E72341" w:rsidP="00E72341">
      <w:pPr>
        <w:pStyle w:val="a4"/>
        <w:rPr>
          <w:b/>
          <w:i/>
          <w:sz w:val="24"/>
          <w:szCs w:val="24"/>
        </w:rPr>
      </w:pPr>
      <w:r w:rsidRPr="00E72341">
        <w:rPr>
          <w:b/>
          <w:i/>
          <w:sz w:val="24"/>
          <w:szCs w:val="24"/>
        </w:rPr>
        <w:t>Основные термины по разделу: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Предложение, однородные члены предложения.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Однородные члены предложения: однородные и неоднородные определения.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Однородные члены предложения: однородные и неоднородные приложения.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Однородные члены предложения, сочинительные союзы, группы сочинительных союзов.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Обобщающие слова, однородные члены предложения.</w:t>
      </w:r>
    </w:p>
    <w:p w:rsidR="00E72341" w:rsidRPr="00E72341" w:rsidRDefault="00E72341" w:rsidP="00E72341">
      <w:pPr>
        <w:shd w:val="clear" w:color="auto" w:fill="FFFFFF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41">
        <w:rPr>
          <w:rFonts w:ascii="Times New Roman" w:hAnsi="Times New Roman" w:cs="Times New Roman"/>
          <w:b/>
          <w:sz w:val="24"/>
          <w:szCs w:val="24"/>
        </w:rPr>
        <w:t xml:space="preserve">Обособленные члены предложения </w:t>
      </w:r>
      <w:r w:rsidRPr="00E72341">
        <w:rPr>
          <w:rFonts w:ascii="Times New Roman" w:hAnsi="Times New Roman" w:cs="Times New Roman"/>
          <w:b/>
          <w:bCs/>
          <w:spacing w:val="7"/>
          <w:sz w:val="24"/>
          <w:szCs w:val="24"/>
        </w:rPr>
        <w:t>(18ч</w:t>
      </w:r>
      <w:r w:rsidRPr="00E723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2341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+ </w:t>
      </w:r>
      <w:r w:rsidRPr="00E72341">
        <w:rPr>
          <w:rFonts w:ascii="Times New Roman" w:hAnsi="Times New Roman" w:cs="Times New Roman"/>
          <w:b/>
          <w:bCs/>
          <w:spacing w:val="28"/>
          <w:sz w:val="24"/>
          <w:szCs w:val="24"/>
        </w:rPr>
        <w:t>2ч)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Синтаксические синонимы обособленных членов предложения, их текстообразующая роль.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Ораторская речь, ее особенности. </w:t>
      </w:r>
    </w:p>
    <w:p w:rsidR="00E72341" w:rsidRPr="00E72341" w:rsidRDefault="00E72341" w:rsidP="00E72341">
      <w:pPr>
        <w:pStyle w:val="a4"/>
        <w:rPr>
          <w:b/>
          <w:i/>
          <w:sz w:val="24"/>
          <w:szCs w:val="24"/>
        </w:rPr>
      </w:pPr>
      <w:r w:rsidRPr="00E72341">
        <w:rPr>
          <w:b/>
          <w:i/>
          <w:sz w:val="24"/>
          <w:szCs w:val="24"/>
        </w:rPr>
        <w:t>Учащиеся должны знать: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обособление – выделение второстепенных членов предложения в устной речи интонационно, на письме с помощью запятых и тире;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графическое обозначение обособленных членов предложения и интонации обособления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виды обособленных определений (согласованные и несогласованные);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способы выражения обособленного определения (причастный оборот, одиночные прилагательные, прилагательные с зависимыми словами, существительные в косвенном падеже, сочетание существительного с прилагательным или числительным);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способы выражения определяемого слова (нарицательное, собственное существительное, местоимение);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правило обособления согласованных определений (постпозиция по отношению к определяемому слову, местоимение или собственное существительное в роли определяемого слова, наличие добавочного обстоятельственного значения);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правило обособления несогласованных определений (характер добавочного, разъясняющего замечания)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правила обособления приложений (постпозиция по отношению к определяемому слову, личное местоимение или имя собственное в роли определяемого слова, дополнительное обстоятельственное значение)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lastRenderedPageBreak/>
        <w:t>способы выражения обособленного обстоятельства (одиночное деепричастие, деепричастный оборот);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правило обособления обстоятельств (одиночные деепричастия и деепричастные обороты обособляются всегда);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фразеологические обороты, не являющиеся деепричастными виды уточняющих членов предложения (обстоятельство, дополнение);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правила выделения уточняющих членов предложения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порядок устного и письменного синтаксического разбора предложения с обособленными членами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порядок устного и письменного пунктуационного разбора предложения с обособленными членами</w:t>
      </w:r>
    </w:p>
    <w:p w:rsidR="00E72341" w:rsidRPr="00E72341" w:rsidRDefault="00E72341" w:rsidP="00E72341">
      <w:pPr>
        <w:pStyle w:val="a4"/>
        <w:rPr>
          <w:b/>
          <w:i/>
          <w:sz w:val="24"/>
          <w:szCs w:val="24"/>
        </w:rPr>
      </w:pPr>
      <w:r w:rsidRPr="00E72341">
        <w:rPr>
          <w:b/>
          <w:i/>
          <w:sz w:val="24"/>
          <w:szCs w:val="24"/>
        </w:rPr>
        <w:t>Учащиеся должны уметь: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интонационно правильно произносить предложения с обособленными членами, определять их роль в предложении;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выделять запятыми обособленные члены, выраженные причастными и деепричастными оборотами, показывать графически интонацию обособления;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распространять обособленные члены;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правильно расставлять знаки препинания для выделения обособленных определений, выраженных причастными оборотами;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интонационно правильно произносить предложения с обособленными несогласованными определениями, выделять на письме несогласованные определения;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находить обособленные определения и слова, к которым они относятся, объяснять условия обособления определения;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находить определения, нуждающиеся в обособлении, выделять их запятыми, объяснять графически условия обособления;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распознавать приложение, нуждающееся в обособлении, выделять на письме обособленные приложения, объяснять условия обособления;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объяснять использование тире для выделения приложения;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использовать распространенные приложения в заданной речевой ситуации, правильно расставлять знаки препинания;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распознавать обособленные обстоятельства, выделять их графически, объяснять условия обособления;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обнаруживать обстоятельства, нуждающиеся в обособлении, выделять их запятыми, объяснять условия обособления графически;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распознавать определения и обстоятельства, нуждающиеся в обособлении, правильно расставлять знаки препинания, объяснять условия обособления графически;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обнаруживать обособленные определения, приложения и обстоятельства в художественном тексте, объяснять их роль в раскрытии авторского замысла;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согласовывать обстоятельство, выраженное деепричастием, со сказуемым, находить и исправлять грамматические недочеты в построении предложений с обособленными обстоятельствами;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находить обособленные члены предложения, разграничивать обособленные обстоятельства, определения и уточняющие члены предложения; объяснять графически условия обособления;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находить обособленные уточняющие члены предложения, выделять их знаками препинания, определять их текстообразующую роль;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распознавать обособленные обстоятельства уступки с предлогом </w:t>
      </w:r>
      <w:r w:rsidRPr="00E72341">
        <w:rPr>
          <w:i/>
          <w:sz w:val="24"/>
          <w:szCs w:val="24"/>
        </w:rPr>
        <w:t>несмотря на</w:t>
      </w:r>
      <w:r w:rsidRPr="00E72341">
        <w:rPr>
          <w:sz w:val="24"/>
          <w:szCs w:val="24"/>
        </w:rPr>
        <w:t>, выделять их запятыми;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распознавать обособленные определения и уточнения в художественном тексте;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объяснять использование авторских выделительных знаков вместо запятых;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определять их роль в раскрытии авторского замысла;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использовать предложения с обособленными определениями и уточнениями в заданной речевой ситуации;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lastRenderedPageBreak/>
        <w:t>производить устно и письменно синтаксический разбор предложения с обособленными членами;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производить устно и письменно пунктуационный разбор предложения с обособленными членами.</w:t>
      </w:r>
    </w:p>
    <w:p w:rsidR="00E72341" w:rsidRPr="00E72341" w:rsidRDefault="00E72341" w:rsidP="00E72341">
      <w:pPr>
        <w:pStyle w:val="a4"/>
        <w:rPr>
          <w:b/>
          <w:i/>
          <w:sz w:val="24"/>
          <w:szCs w:val="24"/>
        </w:rPr>
      </w:pPr>
      <w:r w:rsidRPr="00E72341">
        <w:rPr>
          <w:b/>
          <w:i/>
          <w:sz w:val="24"/>
          <w:szCs w:val="24"/>
        </w:rPr>
        <w:t>Основные термины по разделу: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Обособление, функции знаков препинания. Обособление определения.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Обособленные члены предложения: обособленные приложения.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Обособленные члены предложения: обособленные обстоятельства.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Обособленные члены предложения: обособленные дополнения.</w:t>
      </w:r>
    </w:p>
    <w:p w:rsidR="00E72341" w:rsidRPr="00E72341" w:rsidRDefault="00E72341" w:rsidP="00E72341">
      <w:pPr>
        <w:shd w:val="clear" w:color="auto" w:fill="FFFFFF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41">
        <w:rPr>
          <w:rFonts w:ascii="Times New Roman" w:hAnsi="Times New Roman" w:cs="Times New Roman"/>
          <w:b/>
          <w:sz w:val="24"/>
          <w:szCs w:val="24"/>
        </w:rPr>
        <w:t>Обращение</w:t>
      </w:r>
      <w:r w:rsidRPr="00E72341">
        <w:rPr>
          <w:rFonts w:ascii="Times New Roman" w:hAnsi="Times New Roman" w:cs="Times New Roman"/>
          <w:b/>
          <w:bCs/>
          <w:spacing w:val="7"/>
          <w:sz w:val="24"/>
          <w:szCs w:val="24"/>
        </w:rPr>
        <w:t>(4ч</w:t>
      </w:r>
      <w:r w:rsidRPr="00E723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2341">
        <w:rPr>
          <w:rFonts w:ascii="Times New Roman" w:hAnsi="Times New Roman" w:cs="Times New Roman"/>
          <w:b/>
          <w:bCs/>
          <w:spacing w:val="28"/>
          <w:sz w:val="24"/>
          <w:szCs w:val="24"/>
        </w:rPr>
        <w:t>)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Повторение изученного об обращении.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Распространенное обращение. Выделительные знаки препинания при обращениях.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Текстообразующая роль обращений.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Умение интонационно правильно произносить предложения с об ращениями.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Публичное выступление на общественно значимую тему.</w:t>
      </w:r>
    </w:p>
    <w:p w:rsidR="00E72341" w:rsidRPr="00E72341" w:rsidRDefault="00E72341" w:rsidP="00E72341">
      <w:pPr>
        <w:pStyle w:val="a4"/>
        <w:rPr>
          <w:i/>
          <w:sz w:val="24"/>
          <w:szCs w:val="24"/>
        </w:rPr>
      </w:pPr>
      <w:r w:rsidRPr="00E72341">
        <w:rPr>
          <w:i/>
          <w:sz w:val="24"/>
          <w:szCs w:val="24"/>
        </w:rPr>
        <w:t>Учащиеся должны знать: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какие слова не являются членами предложения (обращения, вводные слова, междометия);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функции слов, не являющихся членами предложения (коммуникативная, эмотивная);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что такое обращение;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способы выражения обращения;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что такое распространенное обращение;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правила выделения обращения в устной речи (звательная интонация) и на письме (выделительные знаки препинания).</w:t>
      </w:r>
    </w:p>
    <w:p w:rsidR="00E72341" w:rsidRPr="00E72341" w:rsidRDefault="00E72341" w:rsidP="00E72341">
      <w:pPr>
        <w:pStyle w:val="a4"/>
        <w:rPr>
          <w:b/>
          <w:i/>
          <w:sz w:val="24"/>
          <w:szCs w:val="24"/>
        </w:rPr>
      </w:pPr>
      <w:r w:rsidRPr="00E72341">
        <w:rPr>
          <w:b/>
          <w:i/>
          <w:sz w:val="24"/>
          <w:szCs w:val="24"/>
        </w:rPr>
        <w:t>Учащиеся должны уметь: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подбирать примеры, иллюстрирующие назначение обращений (название лица или кличка животного для привлечения его внимания, поэтическое обращение);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интонационно правильно произносить предложения с обращениями (выделяя обращения звательной интонацией), правильно расставлять знаки препинания для выделения обращений на письме;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обнаруживать обращение в тексте, определять способ его выражения, разграничивать обращение и подлежащее;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использовать распространенные обращения в речи;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использовать обращения в речевых ситуациях: разговор по телефону, поздравление, деловое письмо и пр.;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определять речевой контекст использования разных видов обращений, пользоваться обращениями в собственной речи;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распознавать обращения в тексте, правильно расставлять выделительные знаки препинания при обращениях;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определять способ выражения обращений, интонационно правильно произносить предложения с обращениями;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определять текстообразующую роль обращений.</w:t>
      </w:r>
    </w:p>
    <w:p w:rsidR="00E72341" w:rsidRPr="00E72341" w:rsidRDefault="00E72341" w:rsidP="00E72341">
      <w:pPr>
        <w:pStyle w:val="a4"/>
        <w:rPr>
          <w:b/>
          <w:i/>
          <w:sz w:val="24"/>
          <w:szCs w:val="24"/>
        </w:rPr>
      </w:pPr>
      <w:r w:rsidRPr="00E72341">
        <w:rPr>
          <w:b/>
          <w:i/>
          <w:sz w:val="24"/>
          <w:szCs w:val="24"/>
        </w:rPr>
        <w:t>Основные термины по разделу: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Обращения, знаки препинания при обращениях.</w:t>
      </w:r>
    </w:p>
    <w:p w:rsidR="00E72341" w:rsidRPr="00E72341" w:rsidRDefault="00E72341" w:rsidP="00E72341">
      <w:pPr>
        <w:pStyle w:val="a4"/>
        <w:rPr>
          <w:b/>
          <w:sz w:val="24"/>
          <w:szCs w:val="24"/>
        </w:rPr>
      </w:pPr>
    </w:p>
    <w:p w:rsidR="00E72341" w:rsidRPr="00E72341" w:rsidRDefault="00E72341" w:rsidP="00E72341">
      <w:pPr>
        <w:shd w:val="clear" w:color="auto" w:fill="FFFFFF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41">
        <w:rPr>
          <w:rFonts w:ascii="Times New Roman" w:hAnsi="Times New Roman" w:cs="Times New Roman"/>
          <w:b/>
          <w:sz w:val="24"/>
          <w:szCs w:val="24"/>
        </w:rPr>
        <w:t>Вводные и вставные конструкции</w:t>
      </w:r>
      <w:r w:rsidRPr="00E72341">
        <w:rPr>
          <w:rFonts w:ascii="Times New Roman" w:hAnsi="Times New Roman" w:cs="Times New Roman"/>
          <w:b/>
          <w:bCs/>
          <w:spacing w:val="7"/>
          <w:sz w:val="24"/>
          <w:szCs w:val="24"/>
        </w:rPr>
        <w:t>(5ч</w:t>
      </w:r>
      <w:r w:rsidRPr="00E723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2341">
        <w:rPr>
          <w:rFonts w:ascii="Times New Roman" w:hAnsi="Times New Roman" w:cs="Times New Roman"/>
          <w:b/>
          <w:bCs/>
          <w:spacing w:val="-10"/>
          <w:sz w:val="24"/>
          <w:szCs w:val="24"/>
        </w:rPr>
        <w:t>+</w:t>
      </w:r>
      <w:r w:rsidRPr="00E72341">
        <w:rPr>
          <w:rFonts w:ascii="Times New Roman" w:hAnsi="Times New Roman" w:cs="Times New Roman"/>
          <w:b/>
          <w:bCs/>
          <w:spacing w:val="28"/>
          <w:sz w:val="24"/>
          <w:szCs w:val="24"/>
        </w:rPr>
        <w:t>2ч)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Текстообразующая роль вводных слов и междометий.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Умение интонационно правильно произносить предложения с вводными словами и вводными предложениями, междометиями. Умение пользоваться в речи синонимическими </w:t>
      </w:r>
      <w:r w:rsidRPr="00E72341">
        <w:rPr>
          <w:sz w:val="24"/>
          <w:szCs w:val="24"/>
        </w:rPr>
        <w:lastRenderedPageBreak/>
        <w:t>вводными слова ми; употреблять вводные слова как средство связи предложений и частей текста.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Публичное выступление на общественно значимую тему и/или об истории своего края.</w:t>
      </w:r>
    </w:p>
    <w:p w:rsidR="00E72341" w:rsidRPr="00E72341" w:rsidRDefault="00E72341" w:rsidP="00E72341">
      <w:pPr>
        <w:pStyle w:val="a4"/>
        <w:rPr>
          <w:i/>
          <w:sz w:val="24"/>
          <w:szCs w:val="24"/>
        </w:rPr>
      </w:pPr>
      <w:r w:rsidRPr="00E72341">
        <w:rPr>
          <w:i/>
          <w:sz w:val="24"/>
          <w:szCs w:val="24"/>
        </w:rPr>
        <w:t>Учащиеся должны знать: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что такое вводные слова;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группы вводных слов по значению;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правила выделения вводных слов в устной речи (интонация вводности) и на письме (выделительные знаки препинания);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что такое вводные предложения;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виды вводных предложений (односоставные/двусоставные), их опознавательные признаки (союзы как, что);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правила выделения вводных предложений в устной речи и на письме;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частицы и наречия, не являющиеся вводными словами;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что такое вставные конструкции, их назначение;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правила выделения вставных конструкций в устной речи и на письме;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что такое междометие, его назначение;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правила выделения междометий на письме;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порядок устного и письменного синтаксического и пунктуационного разбора предложения со словами, не являющимися членами предложения.</w:t>
      </w:r>
    </w:p>
    <w:p w:rsidR="00E72341" w:rsidRPr="00E72341" w:rsidRDefault="00E72341" w:rsidP="00E72341">
      <w:pPr>
        <w:pStyle w:val="a4"/>
        <w:rPr>
          <w:b/>
          <w:i/>
          <w:sz w:val="24"/>
          <w:szCs w:val="24"/>
        </w:rPr>
      </w:pPr>
      <w:r w:rsidRPr="00E72341">
        <w:rPr>
          <w:b/>
          <w:i/>
          <w:sz w:val="24"/>
          <w:szCs w:val="24"/>
        </w:rPr>
        <w:t>Учащиеся должны уметь: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интонационно правильно произносить предложения с вводными ловами, разграничивать вводные слова и слова, являющиеся членами предложения;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разграничивать употребление слова </w:t>
      </w:r>
      <w:r w:rsidRPr="00E72341">
        <w:rPr>
          <w:i/>
          <w:sz w:val="24"/>
          <w:szCs w:val="24"/>
        </w:rPr>
        <w:t>однако</w:t>
      </w:r>
      <w:r w:rsidRPr="00E72341">
        <w:rPr>
          <w:sz w:val="24"/>
          <w:szCs w:val="24"/>
        </w:rPr>
        <w:t xml:space="preserve"> в качестве вводного и в качестве противительного союза, выделять вводные слова знаками препинания;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использовать вводные слова разных значений в речи;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обнаруживать вводные слова в тексте, правильно выделять их знаками препинания;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определять текстообразующую роль вводных слов;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распознавать вводные слова, определять их значение, правильно выделять вводные слова запятыми;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использовать вводные слова в заданной речевой ситуации, правильно расставлять знаки препинания при вводных словах;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распознавать вводные предложения, интонационно правильно произносить предложения с вводными предложениями, правильно расставлять знаки препинания;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использовать в речи синонимические вводные слова, сочетания слов и вводные предложения;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разграничивать вводные слова и слова, не являющиеся вводными;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употреблять вводные слова как средство связи предложений в тексте;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обнаруживать вставные конструкции в тексте, определять их назначение;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распознавать вставные конструкции, выделять их на письме знаками препинания;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употреблять вводные слова и вставные конструкции как средство связи предложений в тексте;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обнаруживать вводные слова и вставные конструкции в тексте;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обнаруживать междометия в тексте, определять их текстообразующую роль;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распознавать междометия в предложениях, определять их назначение, интонационно правильно произносить предложения с междометиями, правильно расставлять знаки препинания при междометиях;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разграничивать употребление </w:t>
      </w:r>
      <w:r w:rsidRPr="00E72341">
        <w:rPr>
          <w:i/>
          <w:sz w:val="24"/>
          <w:szCs w:val="24"/>
        </w:rPr>
        <w:t>о</w:t>
      </w:r>
      <w:r w:rsidRPr="00E72341">
        <w:rPr>
          <w:sz w:val="24"/>
          <w:szCs w:val="24"/>
        </w:rPr>
        <w:t xml:space="preserve"> при обращении и с междометием без обращения;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производить устно и письменно синтаксический и пунктуационный разбор предложения со словами, не являющимися членами предложения.</w:t>
      </w:r>
    </w:p>
    <w:p w:rsidR="00E72341" w:rsidRPr="00E72341" w:rsidRDefault="00E72341" w:rsidP="00E72341">
      <w:pPr>
        <w:pStyle w:val="a4"/>
        <w:rPr>
          <w:b/>
          <w:i/>
          <w:sz w:val="24"/>
          <w:szCs w:val="24"/>
        </w:rPr>
      </w:pPr>
      <w:r w:rsidRPr="00E72341">
        <w:rPr>
          <w:b/>
          <w:i/>
          <w:sz w:val="24"/>
          <w:szCs w:val="24"/>
        </w:rPr>
        <w:t>Основные термины по разделу: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Вводные слова, группы вводных слов по значению, вставные конструкции.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Междометия, вопросительно-восклицательные, утвердительные и отрицательные слова.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Публицистический стиль, признаки стиля, жанры публицистического стиля.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Функции знаков препинания, сочетание знаков препинания.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lastRenderedPageBreak/>
        <w:t>Функции знаков препинания, факультативные знаки препинания: вариативные, альтернативные, собственно факультативные.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Авторская пунктуация.</w:t>
      </w:r>
    </w:p>
    <w:p w:rsidR="00E72341" w:rsidRPr="00E72341" w:rsidRDefault="00E72341" w:rsidP="00E72341">
      <w:pPr>
        <w:pStyle w:val="a4"/>
        <w:rPr>
          <w:b/>
          <w:sz w:val="24"/>
          <w:szCs w:val="24"/>
        </w:rPr>
      </w:pPr>
    </w:p>
    <w:p w:rsidR="00E72341" w:rsidRPr="00E72341" w:rsidRDefault="00E72341" w:rsidP="00E72341">
      <w:pPr>
        <w:shd w:val="clear" w:color="auto" w:fill="FFFFFF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E72341">
        <w:rPr>
          <w:rFonts w:ascii="Times New Roman" w:hAnsi="Times New Roman" w:cs="Times New Roman"/>
          <w:b/>
          <w:sz w:val="24"/>
          <w:szCs w:val="24"/>
        </w:rPr>
        <w:t xml:space="preserve">Чужая речь </w:t>
      </w:r>
      <w:r w:rsidRPr="00E7234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(6 ч + 1 </w:t>
      </w:r>
      <w:r w:rsidRPr="00E72341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>ч)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Повторение изученного о прямой речи и диалоге. Способы передачи чужой речи.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Синтаксические синонимы предложений с прямой речью, их текстообразующая роль.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Умение выделять в произношении слова автора. Умение заменять прямую речь косвенной.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Сравнительная характеристика двух знакомых лиц; особенности строения данного текста.</w:t>
      </w:r>
    </w:p>
    <w:p w:rsidR="00E72341" w:rsidRPr="00E72341" w:rsidRDefault="00E72341" w:rsidP="00E72341">
      <w:pPr>
        <w:pStyle w:val="a4"/>
        <w:rPr>
          <w:b/>
          <w:i/>
          <w:sz w:val="24"/>
          <w:szCs w:val="24"/>
        </w:rPr>
      </w:pPr>
      <w:r w:rsidRPr="00E72341">
        <w:rPr>
          <w:b/>
          <w:i/>
          <w:sz w:val="24"/>
          <w:szCs w:val="24"/>
        </w:rPr>
        <w:t>Учащиеся должны знать: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что такое чужая речь;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способы передачи чужой речи (прямая/косвенная);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структуру предложения с чужой речью (часть, передающая чужую речь, и комментирующая часть);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что такое прямая речь;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что такое косвенная речь;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структуру предложений с косвенной речью;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текстообразующую роль предложений с косвенной речью;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структуру предложений с прямой речью;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правила постановки знаков препинания в предложениях с прямой речью;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текстообразующую роль предложений с прямой речью;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что такое диалог; правила пунктуационного оформления диалога;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что такое цитата;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способы введения цитаты в авторский текст;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правила пунктуационного оформления цитат;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порядок устного и письменного разбора предложений с чужой речью.</w:t>
      </w:r>
    </w:p>
    <w:p w:rsidR="00E72341" w:rsidRPr="00E72341" w:rsidRDefault="00E72341" w:rsidP="00E72341">
      <w:pPr>
        <w:pStyle w:val="a4"/>
        <w:rPr>
          <w:b/>
          <w:i/>
          <w:sz w:val="24"/>
          <w:szCs w:val="24"/>
        </w:rPr>
      </w:pPr>
      <w:r w:rsidRPr="00E72341">
        <w:rPr>
          <w:b/>
          <w:i/>
          <w:sz w:val="24"/>
          <w:szCs w:val="24"/>
        </w:rPr>
        <w:t>Учащиеся должны уметь: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интонационно правильно (с интонацией предупреждения или пояснения) произносить предложения с чужой речью;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разграничивать глаголы разной семантики в комментирующей части;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распространять комментирующую часть предложений с чужой речью;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разграничивать предложения с прямой и косвенной речью;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обнаруживать предложения с косвенной речью, объяснять их текстообразующую роль;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заменять прямую речь косвенной;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конструировать комментирующую часть предложения, правильно расставлять знаки препинания;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обнаруживать комментирующую часть в интерпозиции;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составлять графические схемы предложений, в которых комментирующая часть расположена внутри прямой речи;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соотносить структуру предложения с его графическим обозначением (схемой);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выделять в произношении комментирующую часть (слова автора);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соотносить структуру предложения с его схематической записью; анализировать языковые средства, помогающие автору в реализации замысла произведения;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объяснять текстообразующую роль диалога как вида прямой речи, составлять его графическую схему;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пользоваться логическими синонимами для более точного обозначения характера речи, правильно расставлять знаки препинания;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заменять косвенную речь прямой, исправляя грамматические ошибки, пунктуационно правильно оформлять диалог;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определять текстообразующую роль цитаты;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обнаруживать в комментирующей части слова, указывающие на характер речи;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lastRenderedPageBreak/>
        <w:t>распознавать цитаты в тексте, правильно расставлять знаки препинания при цитировании;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вводить цитату в авторский текст разными способами: как составную часть и как предложение с прямой речью;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определять текстообразующую роль цитаты;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использовать цитаты в речи;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исправлять речевые недочеты при цитировании;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цитировать стихотворный текст;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использовать цитаты в заданной речевой ситуации;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производить устно и письменно синтаксический разбор предложений с чужой речью.</w:t>
      </w:r>
    </w:p>
    <w:p w:rsidR="00E72341" w:rsidRPr="00E72341" w:rsidRDefault="00E72341" w:rsidP="00E72341">
      <w:pPr>
        <w:pStyle w:val="a4"/>
        <w:rPr>
          <w:b/>
          <w:i/>
          <w:sz w:val="24"/>
          <w:szCs w:val="24"/>
        </w:rPr>
      </w:pPr>
      <w:r w:rsidRPr="00E72341">
        <w:rPr>
          <w:b/>
          <w:i/>
          <w:sz w:val="24"/>
          <w:szCs w:val="24"/>
        </w:rPr>
        <w:t>Основные термины по разделу: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Способы передачи чужой речи: прямая речь, косвенная речь. Несобственно-прямая речь и слова автора.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Диалог, реплики диалога. Цитата, способы оформления цитат.</w:t>
      </w:r>
    </w:p>
    <w:p w:rsidR="00E72341" w:rsidRPr="00E72341" w:rsidRDefault="00E72341" w:rsidP="00E72341">
      <w:pPr>
        <w:pStyle w:val="a4"/>
        <w:rPr>
          <w:b/>
          <w:sz w:val="24"/>
          <w:szCs w:val="24"/>
        </w:rPr>
      </w:pPr>
    </w:p>
    <w:p w:rsidR="00E72341" w:rsidRPr="00E72341" w:rsidRDefault="00E72341" w:rsidP="00E72341">
      <w:pPr>
        <w:shd w:val="clear" w:color="auto" w:fill="FFFFFF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41">
        <w:rPr>
          <w:rFonts w:ascii="Times New Roman" w:hAnsi="Times New Roman" w:cs="Times New Roman"/>
          <w:b/>
          <w:sz w:val="24"/>
          <w:szCs w:val="24"/>
        </w:rPr>
        <w:t xml:space="preserve">Повторение и систематизация изученного в </w:t>
      </w:r>
      <w:r w:rsidRPr="00E7234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72341">
        <w:rPr>
          <w:rFonts w:ascii="Times New Roman" w:hAnsi="Times New Roman" w:cs="Times New Roman"/>
          <w:b/>
          <w:sz w:val="24"/>
          <w:szCs w:val="24"/>
        </w:rPr>
        <w:t xml:space="preserve"> классе </w:t>
      </w:r>
      <w:r w:rsidRPr="00E7234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(5ч + 1 </w:t>
      </w:r>
      <w:r w:rsidRPr="00E72341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>ч)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Сочинение повествовательного характера с элементами описания (рассуждения).</w:t>
      </w:r>
    </w:p>
    <w:p w:rsidR="00E72341" w:rsidRPr="00E72341" w:rsidRDefault="00E72341" w:rsidP="00E72341">
      <w:pPr>
        <w:pStyle w:val="a4"/>
        <w:rPr>
          <w:b/>
          <w:i/>
          <w:sz w:val="24"/>
          <w:szCs w:val="24"/>
        </w:rPr>
      </w:pPr>
      <w:r w:rsidRPr="00E72341">
        <w:rPr>
          <w:b/>
          <w:i/>
          <w:sz w:val="24"/>
          <w:szCs w:val="24"/>
        </w:rPr>
        <w:t>Учащиеся должны знать: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о взаимосвязи синтаксиса и морфологии;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первичных и вторичных синтаксических функциях различных частей речи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о значении пунктуации для оформления письменной речи; о взаимосвязи синтаксиса и пунктуации;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алгоритм рассуждения при постановке знаков препинания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содержание понятия «культура речи»;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о взаимосвязи синтаксиса и культуры речи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о взаимосвязи синтаксиса и орфографии</w:t>
      </w:r>
    </w:p>
    <w:p w:rsidR="00E72341" w:rsidRPr="00E72341" w:rsidRDefault="00E72341" w:rsidP="00E72341">
      <w:pPr>
        <w:pStyle w:val="a4"/>
        <w:rPr>
          <w:b/>
          <w:i/>
          <w:sz w:val="24"/>
          <w:szCs w:val="24"/>
        </w:rPr>
      </w:pPr>
      <w:r w:rsidRPr="00E72341">
        <w:rPr>
          <w:b/>
          <w:i/>
          <w:sz w:val="24"/>
          <w:szCs w:val="24"/>
        </w:rPr>
        <w:t>Учащиеся должны уметь: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производить синтаксический разбор предложения, разграничивать первичные и вторичные синтаксические функции частей речи; разграничивать функционирование слов в составе грамматической формы и в качестве самостоятельного члена предложения;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пользуясь алгоритмом, расставлять знаки препинания в тексте;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разграничивать употребление знаков препинания в разных функциях (разделение, выделение, завершение);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правильно употреблять форму зависимого слова при управлении; правильно строить предложение с деепричастным оборотом; пользоваться синтаксическими синонимами для избежания повторов;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правильно писать слова с изученными орфограммами, объяснять синтаксические условия выбора правильного написания;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обнаруживать ошибки в правописании слов, исправлять их, объяснять условия выбора правильного написания.</w:t>
      </w:r>
    </w:p>
    <w:p w:rsidR="00E72341" w:rsidRPr="00E72341" w:rsidRDefault="00E72341" w:rsidP="00E72341">
      <w:pPr>
        <w:pStyle w:val="a4"/>
        <w:rPr>
          <w:b/>
          <w:i/>
          <w:sz w:val="24"/>
          <w:szCs w:val="24"/>
        </w:rPr>
      </w:pPr>
      <w:r w:rsidRPr="00E72341">
        <w:rPr>
          <w:b/>
          <w:i/>
          <w:sz w:val="24"/>
          <w:szCs w:val="24"/>
        </w:rPr>
        <w:t>Основные термины по разделу: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Синтаксис, пунктуация, культура речи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  <w:r w:rsidRPr="00E72341">
        <w:rPr>
          <w:sz w:val="24"/>
          <w:szCs w:val="24"/>
        </w:rPr>
        <w:t xml:space="preserve">Обращение. Вводные и вставные конструкции. Чужая речь. </w:t>
      </w:r>
    </w:p>
    <w:p w:rsidR="00E72341" w:rsidRPr="00E72341" w:rsidRDefault="00E72341" w:rsidP="00E72341">
      <w:pPr>
        <w:pStyle w:val="a4"/>
        <w:rPr>
          <w:sz w:val="24"/>
          <w:szCs w:val="24"/>
        </w:rPr>
      </w:pPr>
    </w:p>
    <w:p w:rsidR="00E72341" w:rsidRPr="00E72341" w:rsidRDefault="00E72341" w:rsidP="00E72341">
      <w:pPr>
        <w:pStyle w:val="a4"/>
        <w:rPr>
          <w:sz w:val="24"/>
          <w:szCs w:val="24"/>
        </w:rPr>
      </w:pPr>
    </w:p>
    <w:p w:rsidR="00E72341" w:rsidRPr="00E72341" w:rsidRDefault="00E72341" w:rsidP="00E72341">
      <w:pPr>
        <w:pStyle w:val="a4"/>
        <w:rPr>
          <w:sz w:val="24"/>
          <w:szCs w:val="24"/>
        </w:rPr>
      </w:pPr>
    </w:p>
    <w:p w:rsidR="00E72341" w:rsidRPr="00E72341" w:rsidRDefault="00E72341" w:rsidP="00E72341">
      <w:pPr>
        <w:pStyle w:val="a4"/>
        <w:rPr>
          <w:sz w:val="24"/>
          <w:szCs w:val="24"/>
        </w:rPr>
      </w:pPr>
    </w:p>
    <w:p w:rsidR="00E72341" w:rsidRPr="00E72341" w:rsidRDefault="00E72341" w:rsidP="00E72341">
      <w:pPr>
        <w:pStyle w:val="a4"/>
        <w:rPr>
          <w:sz w:val="24"/>
          <w:szCs w:val="24"/>
        </w:rPr>
      </w:pPr>
    </w:p>
    <w:p w:rsidR="00E72341" w:rsidRDefault="00E72341" w:rsidP="00E72341">
      <w:pPr>
        <w:pStyle w:val="a4"/>
        <w:rPr>
          <w:sz w:val="24"/>
          <w:szCs w:val="24"/>
        </w:rPr>
      </w:pPr>
    </w:p>
    <w:p w:rsidR="00E72341" w:rsidRPr="00E72341" w:rsidRDefault="00E72341" w:rsidP="00E72341">
      <w:pPr>
        <w:pStyle w:val="a4"/>
        <w:rPr>
          <w:sz w:val="24"/>
          <w:szCs w:val="24"/>
        </w:rPr>
      </w:pPr>
    </w:p>
    <w:p w:rsidR="00E72341" w:rsidRPr="00E72341" w:rsidRDefault="00E72341" w:rsidP="00E72341">
      <w:pPr>
        <w:pStyle w:val="a4"/>
        <w:rPr>
          <w:sz w:val="24"/>
          <w:szCs w:val="24"/>
        </w:rPr>
      </w:pPr>
    </w:p>
    <w:p w:rsidR="00E72341" w:rsidRPr="00E72341" w:rsidRDefault="00A91771" w:rsidP="007F07A1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</w:t>
      </w:r>
      <w:r w:rsidR="00E72341" w:rsidRPr="00E72341">
        <w:rPr>
          <w:b/>
          <w:sz w:val="24"/>
          <w:szCs w:val="24"/>
        </w:rPr>
        <w:t xml:space="preserve">.  </w:t>
      </w:r>
      <w:r w:rsidR="007F07A1">
        <w:rPr>
          <w:b/>
          <w:sz w:val="24"/>
          <w:szCs w:val="24"/>
        </w:rPr>
        <w:t>Учебно-т</w:t>
      </w:r>
      <w:r w:rsidR="00E72341" w:rsidRPr="00E72341">
        <w:rPr>
          <w:b/>
          <w:sz w:val="24"/>
          <w:szCs w:val="24"/>
        </w:rPr>
        <w:t>ематическое планирование</w:t>
      </w:r>
    </w:p>
    <w:p w:rsidR="00E72341" w:rsidRPr="007F07A1" w:rsidRDefault="00E72341" w:rsidP="00E72341">
      <w:pPr>
        <w:rPr>
          <w:rFonts w:ascii="Times New Roman" w:hAnsi="Times New Roman" w:cs="Times New Roman"/>
          <w:b/>
          <w:sz w:val="24"/>
          <w:szCs w:val="24"/>
        </w:rPr>
      </w:pPr>
      <w:r w:rsidRPr="00E723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040" w:type="dxa"/>
        <w:jc w:val="center"/>
        <w:tblLook w:val="01E0"/>
      </w:tblPr>
      <w:tblGrid>
        <w:gridCol w:w="7301"/>
        <w:gridCol w:w="1739"/>
      </w:tblGrid>
      <w:tr w:rsidR="00E72341" w:rsidRPr="00E72341" w:rsidTr="00A91771">
        <w:trPr>
          <w:jc w:val="center"/>
        </w:trPr>
        <w:tc>
          <w:tcPr>
            <w:tcW w:w="8074" w:type="dxa"/>
            <w:tcBorders>
              <w:bottom w:val="single" w:sz="4" w:space="0" w:color="auto"/>
            </w:tcBorders>
          </w:tcPr>
          <w:p w:rsidR="00E72341" w:rsidRPr="00E72341" w:rsidRDefault="00E72341" w:rsidP="007F0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E72341" w:rsidRPr="00E72341" w:rsidRDefault="00E72341" w:rsidP="007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A1" w:rsidRPr="00E72341" w:rsidTr="00A91771">
        <w:trPr>
          <w:jc w:val="center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A1" w:rsidRPr="007F07A1" w:rsidRDefault="007F07A1" w:rsidP="007F0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A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A1" w:rsidRPr="007F07A1" w:rsidRDefault="007F07A1" w:rsidP="007F0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A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="00285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практическая часть</w:t>
            </w:r>
          </w:p>
        </w:tc>
      </w:tr>
      <w:tr w:rsidR="007F07A1" w:rsidRPr="00E72341" w:rsidTr="00A91771">
        <w:trPr>
          <w:jc w:val="center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A1" w:rsidRPr="00E72341" w:rsidRDefault="007F07A1" w:rsidP="007F0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в современном мире. </w:t>
            </w:r>
            <w:r w:rsidRPr="00E72341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 русского  языка  в  современном  мире.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A1" w:rsidRPr="00E72341" w:rsidRDefault="007F07A1" w:rsidP="007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07A1" w:rsidRPr="00E72341" w:rsidTr="00A91771">
        <w:trPr>
          <w:jc w:val="center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A1" w:rsidRPr="00E72341" w:rsidRDefault="007F07A1" w:rsidP="007F0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4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 изученного.</w:t>
            </w:r>
          </w:p>
          <w:p w:rsidR="007F07A1" w:rsidRPr="00E72341" w:rsidRDefault="007F07A1" w:rsidP="007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41">
              <w:rPr>
                <w:rFonts w:ascii="Times New Roman" w:hAnsi="Times New Roman" w:cs="Times New Roman"/>
                <w:sz w:val="24"/>
                <w:szCs w:val="24"/>
              </w:rPr>
              <w:t>Фонетика  и  графика.  Орфография.  Морфемика  и  словообразование.  Лексика  и  фразеология.  Морфология.  Строение  текста.  Стили  речи.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A1" w:rsidRPr="00E72341" w:rsidRDefault="007F07A1" w:rsidP="007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41">
              <w:rPr>
                <w:rFonts w:ascii="Times New Roman" w:hAnsi="Times New Roman" w:cs="Times New Roman"/>
                <w:sz w:val="24"/>
                <w:szCs w:val="24"/>
              </w:rPr>
              <w:t>5+1</w:t>
            </w:r>
          </w:p>
        </w:tc>
      </w:tr>
      <w:tr w:rsidR="007F07A1" w:rsidRPr="00E72341" w:rsidTr="00A91771">
        <w:trPr>
          <w:trHeight w:val="428"/>
          <w:jc w:val="center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A1" w:rsidRPr="00E72341" w:rsidRDefault="007F07A1" w:rsidP="007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Синтаксис, пунктуация, культура речи.  </w:t>
            </w:r>
          </w:p>
          <w:p w:rsidR="007F07A1" w:rsidRPr="00E72341" w:rsidRDefault="007F07A1" w:rsidP="007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41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  <w:p w:rsidR="007F07A1" w:rsidRPr="00E72341" w:rsidRDefault="007F07A1" w:rsidP="007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41">
              <w:rPr>
                <w:rFonts w:ascii="Times New Roman" w:hAnsi="Times New Roman" w:cs="Times New Roman"/>
                <w:sz w:val="24"/>
                <w:szCs w:val="24"/>
              </w:rPr>
              <w:t>Строение  и  грамматическое  значение  словосочетаний.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интаксические связи</w:t>
            </w:r>
            <w:r w:rsidRPr="00E72341">
              <w:rPr>
                <w:rFonts w:ascii="Times New Roman" w:hAnsi="Times New Roman" w:cs="Times New Roman"/>
                <w:sz w:val="24"/>
                <w:szCs w:val="24"/>
              </w:rPr>
              <w:t xml:space="preserve">  слов  в  словосочетании.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A1" w:rsidRPr="00E72341" w:rsidRDefault="007F07A1" w:rsidP="007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41">
              <w:rPr>
                <w:rFonts w:ascii="Times New Roman" w:hAnsi="Times New Roman" w:cs="Times New Roman"/>
                <w:sz w:val="24"/>
                <w:szCs w:val="24"/>
              </w:rPr>
              <w:t>6+1</w:t>
            </w:r>
          </w:p>
        </w:tc>
      </w:tr>
      <w:tr w:rsidR="00E72341" w:rsidRPr="00E72341" w:rsidTr="00A91771">
        <w:trPr>
          <w:jc w:val="center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41" w:rsidRPr="00E72341" w:rsidRDefault="00E72341" w:rsidP="007F0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41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 предложение .</w:t>
            </w:r>
          </w:p>
          <w:p w:rsidR="00E72341" w:rsidRPr="00E72341" w:rsidRDefault="00E72341" w:rsidP="007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41">
              <w:rPr>
                <w:rFonts w:ascii="Times New Roman" w:hAnsi="Times New Roman" w:cs="Times New Roman"/>
                <w:sz w:val="24"/>
                <w:szCs w:val="24"/>
              </w:rPr>
              <w:t>Строение  и  грамматическое  значение  предложений.  Интонация  предложения.  Порядок  слов    в  предложении.  Логическое  ударение..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41" w:rsidRPr="00E72341" w:rsidRDefault="00E72341" w:rsidP="007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41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</w:tr>
      <w:tr w:rsidR="00E72341" w:rsidRPr="00E72341" w:rsidTr="00A91771">
        <w:trPr>
          <w:jc w:val="center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41" w:rsidRPr="00E72341" w:rsidRDefault="00E72341" w:rsidP="007F0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Двусоставное предложение. Главные  члены  предложения.  </w:t>
            </w:r>
            <w:r w:rsidRPr="00E72341">
              <w:rPr>
                <w:rFonts w:ascii="Times New Roman" w:hAnsi="Times New Roman" w:cs="Times New Roman"/>
                <w:sz w:val="24"/>
                <w:szCs w:val="24"/>
              </w:rPr>
              <w:t>Подлежащее.Простое  глагольное  сказуемое.  Составное  глагольное  сказуемое.  Составное  именное  сказуемое.  Тире  между  подлежащим  и  сказуемым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41" w:rsidRPr="00E72341" w:rsidRDefault="00E72341" w:rsidP="007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41">
              <w:rPr>
                <w:rFonts w:ascii="Times New Roman" w:hAnsi="Times New Roman" w:cs="Times New Roman"/>
                <w:sz w:val="24"/>
                <w:szCs w:val="24"/>
              </w:rPr>
              <w:t>6+2</w:t>
            </w:r>
          </w:p>
        </w:tc>
      </w:tr>
      <w:tr w:rsidR="00E72341" w:rsidRPr="00E72341" w:rsidTr="00A91771">
        <w:trPr>
          <w:jc w:val="center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41" w:rsidRPr="00E72341" w:rsidRDefault="00E72341" w:rsidP="007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41">
              <w:rPr>
                <w:rFonts w:ascii="Times New Roman" w:hAnsi="Times New Roman" w:cs="Times New Roman"/>
                <w:b/>
                <w:sz w:val="24"/>
                <w:szCs w:val="24"/>
              </w:rPr>
              <w:t>Второстепенные члены предложения.</w:t>
            </w:r>
            <w:r w:rsidRPr="00E723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72341" w:rsidRPr="00E72341" w:rsidRDefault="00E72341" w:rsidP="007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41">
              <w:rPr>
                <w:rFonts w:ascii="Times New Roman" w:hAnsi="Times New Roman" w:cs="Times New Roman"/>
                <w:sz w:val="24"/>
                <w:szCs w:val="24"/>
              </w:rPr>
              <w:t xml:space="preserve">  Дополнение.  Определение.  Приложение.  Обстоятельство.  Основные  виды  обстоятельства.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41" w:rsidRPr="00E72341" w:rsidRDefault="00E72341" w:rsidP="007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41">
              <w:rPr>
                <w:rFonts w:ascii="Times New Roman" w:hAnsi="Times New Roman" w:cs="Times New Roman"/>
                <w:sz w:val="24"/>
                <w:szCs w:val="24"/>
              </w:rPr>
              <w:t>6+2</w:t>
            </w:r>
          </w:p>
        </w:tc>
      </w:tr>
      <w:tr w:rsidR="00E72341" w:rsidRPr="00E72341" w:rsidTr="00A91771">
        <w:trPr>
          <w:jc w:val="center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41" w:rsidRPr="00E72341" w:rsidRDefault="00E72341" w:rsidP="007F0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41">
              <w:rPr>
                <w:rFonts w:ascii="Times New Roman" w:hAnsi="Times New Roman" w:cs="Times New Roman"/>
                <w:b/>
                <w:sz w:val="24"/>
                <w:szCs w:val="24"/>
              </w:rPr>
              <w:t>Односоставные  предложения.</w:t>
            </w:r>
          </w:p>
          <w:p w:rsidR="00E72341" w:rsidRPr="00E72341" w:rsidRDefault="00E72341" w:rsidP="007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41">
              <w:rPr>
                <w:rFonts w:ascii="Times New Roman" w:hAnsi="Times New Roman" w:cs="Times New Roman"/>
                <w:sz w:val="24"/>
                <w:szCs w:val="24"/>
              </w:rPr>
              <w:t>Основные  группы  односоставных  предложений.  Предложения  с  главным  членом  -  сказуемым:  определённо-личные,  неопределённо-личные,  безличные.  Предложения  с  главным  членом  -  подлежащим.  Назывные  предложения.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41" w:rsidRPr="00E72341" w:rsidRDefault="00E72341" w:rsidP="007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41">
              <w:rPr>
                <w:rFonts w:ascii="Times New Roman" w:hAnsi="Times New Roman" w:cs="Times New Roman"/>
                <w:sz w:val="24"/>
                <w:szCs w:val="24"/>
              </w:rPr>
              <w:t>8+2</w:t>
            </w:r>
          </w:p>
        </w:tc>
      </w:tr>
      <w:tr w:rsidR="00E72341" w:rsidRPr="00E72341" w:rsidTr="00A91771">
        <w:trPr>
          <w:jc w:val="center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41" w:rsidRPr="00E72341" w:rsidRDefault="00E72341" w:rsidP="007F0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41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осложненное предложение</w:t>
            </w:r>
          </w:p>
          <w:p w:rsidR="00E72341" w:rsidRPr="00E72341" w:rsidRDefault="00E72341" w:rsidP="007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4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 осложненном  предложении.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41" w:rsidRPr="00E72341" w:rsidRDefault="00E72341" w:rsidP="007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341" w:rsidRPr="00E72341" w:rsidTr="00A91771">
        <w:trPr>
          <w:jc w:val="center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41" w:rsidRPr="00E72341" w:rsidRDefault="00E72341" w:rsidP="007F0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Предложения  с  однородными  членами.</w:t>
            </w:r>
          </w:p>
          <w:p w:rsidR="00E72341" w:rsidRPr="00E72341" w:rsidRDefault="00E72341" w:rsidP="007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41">
              <w:rPr>
                <w:rFonts w:ascii="Times New Roman" w:hAnsi="Times New Roman" w:cs="Times New Roman"/>
                <w:sz w:val="24"/>
                <w:szCs w:val="24"/>
              </w:rPr>
              <w:t>Понятие  об  однородных  членах  предложения.  Однородные  члены,  связанные  сочинительными  союзами,  и  пунктуация  при  них.  Обобщающие  слова  при  однородных  членах  и  знаки  препинания  при  них.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41" w:rsidRPr="00E72341" w:rsidRDefault="00E72341" w:rsidP="007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41">
              <w:rPr>
                <w:rFonts w:ascii="Times New Roman" w:hAnsi="Times New Roman" w:cs="Times New Roman"/>
                <w:sz w:val="24"/>
                <w:szCs w:val="24"/>
              </w:rPr>
              <w:t>12+2</w:t>
            </w:r>
          </w:p>
        </w:tc>
      </w:tr>
      <w:tr w:rsidR="00E72341" w:rsidRPr="00E72341" w:rsidTr="00A91771">
        <w:trPr>
          <w:jc w:val="center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41" w:rsidRPr="00E72341" w:rsidRDefault="00E72341" w:rsidP="007F0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4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 с  обособленными  членами.</w:t>
            </w:r>
          </w:p>
          <w:p w:rsidR="00E72341" w:rsidRPr="00E72341" w:rsidRDefault="00E72341" w:rsidP="007F0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41">
              <w:rPr>
                <w:rFonts w:ascii="Times New Roman" w:hAnsi="Times New Roman" w:cs="Times New Roman"/>
                <w:sz w:val="24"/>
                <w:szCs w:val="24"/>
              </w:rPr>
              <w:t>Обособленные  определения  и  приложения.  Обособленные  обстоятельства.</w:t>
            </w:r>
            <w:r w:rsidRPr="00E72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2341" w:rsidRPr="00E72341" w:rsidRDefault="00E72341" w:rsidP="007F0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41" w:rsidRPr="00E72341" w:rsidRDefault="00E72341" w:rsidP="007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41">
              <w:rPr>
                <w:rFonts w:ascii="Times New Roman" w:hAnsi="Times New Roman" w:cs="Times New Roman"/>
                <w:sz w:val="24"/>
                <w:szCs w:val="24"/>
              </w:rPr>
              <w:t>18+2</w:t>
            </w:r>
          </w:p>
        </w:tc>
      </w:tr>
      <w:tr w:rsidR="00E72341" w:rsidRPr="00E72341" w:rsidTr="00A91771">
        <w:trPr>
          <w:jc w:val="center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41" w:rsidRPr="00E72341" w:rsidRDefault="00E72341" w:rsidP="007F0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 грамматически не связанные с членами предложения. Обращение   </w:t>
            </w:r>
          </w:p>
          <w:p w:rsidR="00E72341" w:rsidRPr="00E72341" w:rsidRDefault="00E72341" w:rsidP="007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41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 и  знаки  препинания  при  нём.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41" w:rsidRPr="00E72341" w:rsidRDefault="00E72341" w:rsidP="007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2341" w:rsidRPr="00E72341" w:rsidTr="00A91771">
        <w:trPr>
          <w:jc w:val="center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41" w:rsidRPr="00E72341" w:rsidRDefault="00E72341" w:rsidP="007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41">
              <w:rPr>
                <w:rFonts w:ascii="Times New Roman" w:hAnsi="Times New Roman" w:cs="Times New Roman"/>
                <w:sz w:val="24"/>
                <w:szCs w:val="24"/>
              </w:rPr>
              <w:t>Вводные  слова  и  вводные  предложения.  Знаки  препинания  при  них.  Вставные  конструкции.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41" w:rsidRPr="00E72341" w:rsidRDefault="00E72341" w:rsidP="007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41">
              <w:rPr>
                <w:rFonts w:ascii="Times New Roman" w:hAnsi="Times New Roman" w:cs="Times New Roman"/>
                <w:sz w:val="24"/>
                <w:szCs w:val="24"/>
              </w:rPr>
              <w:t>5+2</w:t>
            </w:r>
          </w:p>
        </w:tc>
      </w:tr>
      <w:tr w:rsidR="00E72341" w:rsidRPr="00E72341" w:rsidTr="00A91771">
        <w:trPr>
          <w:jc w:val="center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41" w:rsidRPr="00E72341" w:rsidRDefault="00E72341" w:rsidP="007F0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 передачи  чужой  речи.  </w:t>
            </w:r>
          </w:p>
          <w:p w:rsidR="00E72341" w:rsidRPr="00E72341" w:rsidRDefault="00E72341" w:rsidP="007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41">
              <w:rPr>
                <w:rFonts w:ascii="Times New Roman" w:hAnsi="Times New Roman" w:cs="Times New Roman"/>
                <w:sz w:val="24"/>
                <w:szCs w:val="24"/>
              </w:rPr>
              <w:t>Предложения  с  прямой  речью.  Знаки  препинания  в  них.  Предложения  с  косвенной  речью.  Замена  прямой  речи  косвенной.  Цитаты  и  знаки  препинания  при  них.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41" w:rsidRPr="00E72341" w:rsidRDefault="00E72341" w:rsidP="007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41">
              <w:rPr>
                <w:rFonts w:ascii="Times New Roman" w:hAnsi="Times New Roman" w:cs="Times New Roman"/>
                <w:sz w:val="24"/>
                <w:szCs w:val="24"/>
              </w:rPr>
              <w:t>6+1</w:t>
            </w:r>
          </w:p>
        </w:tc>
      </w:tr>
      <w:tr w:rsidR="00E72341" w:rsidRPr="00E72341" w:rsidTr="00A91771">
        <w:trPr>
          <w:jc w:val="center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41" w:rsidRPr="00E72341" w:rsidRDefault="00E72341" w:rsidP="007F0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 изученного  в  </w:t>
            </w:r>
            <w:r w:rsidRPr="00E723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  </w:t>
            </w:r>
            <w:r w:rsidRPr="00E72341">
              <w:rPr>
                <w:rFonts w:ascii="Times New Roman" w:hAnsi="Times New Roman" w:cs="Times New Roman"/>
                <w:b/>
                <w:sz w:val="24"/>
                <w:szCs w:val="24"/>
              </w:rPr>
              <w:t>классе.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41" w:rsidRPr="00E72341" w:rsidRDefault="00E72341" w:rsidP="007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41">
              <w:rPr>
                <w:rFonts w:ascii="Times New Roman" w:hAnsi="Times New Roman" w:cs="Times New Roman"/>
                <w:sz w:val="24"/>
                <w:szCs w:val="24"/>
              </w:rPr>
              <w:t>5+1</w:t>
            </w:r>
          </w:p>
        </w:tc>
      </w:tr>
    </w:tbl>
    <w:p w:rsidR="00E72341" w:rsidRPr="00E72341" w:rsidRDefault="00E72341" w:rsidP="00E7234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341" w:rsidRPr="00E72341" w:rsidRDefault="00E72341" w:rsidP="00E72341">
      <w:pPr>
        <w:rPr>
          <w:rFonts w:ascii="Times New Roman" w:hAnsi="Times New Roman" w:cs="Times New Roman"/>
          <w:sz w:val="24"/>
          <w:szCs w:val="24"/>
        </w:rPr>
        <w:sectPr w:rsidR="00E72341" w:rsidRPr="00E72341" w:rsidSect="007F07A1">
          <w:footerReference w:type="even" r:id="rId8"/>
          <w:foot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C10E81" w:rsidRDefault="00C10E81"/>
    <w:sectPr w:rsidR="00C10E81" w:rsidSect="005D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B8A" w:rsidRDefault="00B80B8A">
      <w:pPr>
        <w:spacing w:after="0" w:line="240" w:lineRule="auto"/>
      </w:pPr>
      <w:r>
        <w:separator/>
      </w:r>
    </w:p>
  </w:endnote>
  <w:endnote w:type="continuationSeparator" w:id="0">
    <w:p w:rsidR="00B80B8A" w:rsidRDefault="00B8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">
    <w:altName w:val="MS Mincho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7A1" w:rsidRDefault="0001762E" w:rsidP="007F07A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F07A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07A1" w:rsidRDefault="007F07A1" w:rsidP="007F07A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7A1" w:rsidRDefault="0001762E" w:rsidP="007F07A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F07A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36D34">
      <w:rPr>
        <w:rStyle w:val="a9"/>
        <w:noProof/>
      </w:rPr>
      <w:t>19</w:t>
    </w:r>
    <w:r>
      <w:rPr>
        <w:rStyle w:val="a9"/>
      </w:rPr>
      <w:fldChar w:fldCharType="end"/>
    </w:r>
  </w:p>
  <w:p w:rsidR="007F07A1" w:rsidRDefault="007F07A1" w:rsidP="007F07A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B8A" w:rsidRDefault="00B80B8A">
      <w:pPr>
        <w:spacing w:after="0" w:line="240" w:lineRule="auto"/>
      </w:pPr>
      <w:r>
        <w:separator/>
      </w:r>
    </w:p>
  </w:footnote>
  <w:footnote w:type="continuationSeparator" w:id="0">
    <w:p w:rsidR="00B80B8A" w:rsidRDefault="00B8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B2B"/>
    <w:multiLevelType w:val="hybridMultilevel"/>
    <w:tmpl w:val="83C83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C5B0C"/>
    <w:multiLevelType w:val="hybridMultilevel"/>
    <w:tmpl w:val="698CA3C0"/>
    <w:lvl w:ilvl="0" w:tplc="CEFC127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D5BD4"/>
    <w:multiLevelType w:val="hybridMultilevel"/>
    <w:tmpl w:val="1F7E7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E2745"/>
    <w:multiLevelType w:val="hybridMultilevel"/>
    <w:tmpl w:val="853E1A5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F36061"/>
    <w:multiLevelType w:val="hybridMultilevel"/>
    <w:tmpl w:val="AF2255BE"/>
    <w:lvl w:ilvl="0" w:tplc="F1DC3F0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B2144F5E">
      <w:start w:val="1"/>
      <w:numFmt w:val="decimal"/>
      <w:lvlText w:val="%2."/>
      <w:lvlJc w:val="left"/>
      <w:pPr>
        <w:tabs>
          <w:tab w:val="num" w:pos="927"/>
        </w:tabs>
        <w:ind w:left="701" w:firstLine="22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5">
    <w:nsid w:val="268A48E4"/>
    <w:multiLevelType w:val="hybridMultilevel"/>
    <w:tmpl w:val="4566A8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34056DB"/>
    <w:multiLevelType w:val="hybridMultilevel"/>
    <w:tmpl w:val="724C7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E6B22"/>
    <w:multiLevelType w:val="hybridMultilevel"/>
    <w:tmpl w:val="8D64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57D26"/>
    <w:multiLevelType w:val="hybridMultilevel"/>
    <w:tmpl w:val="EC6C9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9547FC8"/>
    <w:multiLevelType w:val="hybridMultilevel"/>
    <w:tmpl w:val="BB846E0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B4D39D4"/>
    <w:multiLevelType w:val="hybridMultilevel"/>
    <w:tmpl w:val="7E7CE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CF5963"/>
    <w:multiLevelType w:val="hybridMultilevel"/>
    <w:tmpl w:val="C666D08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FDD4189"/>
    <w:multiLevelType w:val="hybridMultilevel"/>
    <w:tmpl w:val="11EE1AFA"/>
    <w:lvl w:ilvl="0" w:tplc="CDCA6D50">
      <w:start w:val="1"/>
      <w:numFmt w:val="decimal"/>
      <w:lvlText w:val="%1)"/>
      <w:lvlJc w:val="left"/>
      <w:pPr>
        <w:ind w:left="720" w:hanging="360"/>
      </w:pPr>
      <w:rPr>
        <w:rFonts w:eastAsia="SchoolBook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F6893"/>
    <w:multiLevelType w:val="hybridMultilevel"/>
    <w:tmpl w:val="13AC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95588"/>
    <w:multiLevelType w:val="hybridMultilevel"/>
    <w:tmpl w:val="1F600BC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9FA524A"/>
    <w:multiLevelType w:val="hybridMultilevel"/>
    <w:tmpl w:val="0E80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C203F"/>
    <w:multiLevelType w:val="hybridMultilevel"/>
    <w:tmpl w:val="736207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EAD57D2"/>
    <w:multiLevelType w:val="hybridMultilevel"/>
    <w:tmpl w:val="BD18DC7A"/>
    <w:lvl w:ilvl="0" w:tplc="20BA06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18">
    <w:nsid w:val="5F934FEA"/>
    <w:multiLevelType w:val="hybridMultilevel"/>
    <w:tmpl w:val="0CD8FA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605EB9"/>
    <w:multiLevelType w:val="hybridMultilevel"/>
    <w:tmpl w:val="4EEC3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E4179"/>
    <w:multiLevelType w:val="hybridMultilevel"/>
    <w:tmpl w:val="7F82F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47581"/>
    <w:multiLevelType w:val="hybridMultilevel"/>
    <w:tmpl w:val="69A44E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54717"/>
    <w:multiLevelType w:val="hybridMultilevel"/>
    <w:tmpl w:val="0AAA9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9BA5BD8"/>
    <w:multiLevelType w:val="hybridMultilevel"/>
    <w:tmpl w:val="D8D4EB2E"/>
    <w:lvl w:ilvl="0" w:tplc="CA1C4D7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9FE7AA9"/>
    <w:multiLevelType w:val="hybridMultilevel"/>
    <w:tmpl w:val="08E6C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165D4"/>
    <w:multiLevelType w:val="hybridMultilevel"/>
    <w:tmpl w:val="31560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021B2"/>
    <w:multiLevelType w:val="hybridMultilevel"/>
    <w:tmpl w:val="845EA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4A95122"/>
    <w:multiLevelType w:val="hybridMultilevel"/>
    <w:tmpl w:val="1FA0A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83D0726"/>
    <w:multiLevelType w:val="hybridMultilevel"/>
    <w:tmpl w:val="B882F2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5F256D"/>
    <w:multiLevelType w:val="hybridMultilevel"/>
    <w:tmpl w:val="E876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805A13"/>
    <w:multiLevelType w:val="hybridMultilevel"/>
    <w:tmpl w:val="794A6B8E"/>
    <w:lvl w:ilvl="0" w:tplc="3850C6E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6"/>
  </w:num>
  <w:num w:numId="2">
    <w:abstractNumId w:val="27"/>
  </w:num>
  <w:num w:numId="3">
    <w:abstractNumId w:val="8"/>
  </w:num>
  <w:num w:numId="4">
    <w:abstractNumId w:val="16"/>
  </w:num>
  <w:num w:numId="5">
    <w:abstractNumId w:val="9"/>
  </w:num>
  <w:num w:numId="6">
    <w:abstractNumId w:val="3"/>
  </w:num>
  <w:num w:numId="7">
    <w:abstractNumId w:val="11"/>
  </w:num>
  <w:num w:numId="8">
    <w:abstractNumId w:val="5"/>
  </w:num>
  <w:num w:numId="9">
    <w:abstractNumId w:val="7"/>
  </w:num>
  <w:num w:numId="10">
    <w:abstractNumId w:val="23"/>
  </w:num>
  <w:num w:numId="11">
    <w:abstractNumId w:val="30"/>
  </w:num>
  <w:num w:numId="12">
    <w:abstractNumId w:val="15"/>
  </w:num>
  <w:num w:numId="13">
    <w:abstractNumId w:val="22"/>
  </w:num>
  <w:num w:numId="14">
    <w:abstractNumId w:val="0"/>
  </w:num>
  <w:num w:numId="15">
    <w:abstractNumId w:val="28"/>
  </w:num>
  <w:num w:numId="16">
    <w:abstractNumId w:val="19"/>
  </w:num>
  <w:num w:numId="17">
    <w:abstractNumId w:val="20"/>
  </w:num>
  <w:num w:numId="18">
    <w:abstractNumId w:val="1"/>
  </w:num>
  <w:num w:numId="19">
    <w:abstractNumId w:val="18"/>
  </w:num>
  <w:num w:numId="20">
    <w:abstractNumId w:val="29"/>
  </w:num>
  <w:num w:numId="21">
    <w:abstractNumId w:val="13"/>
  </w:num>
  <w:num w:numId="22">
    <w:abstractNumId w:val="14"/>
  </w:num>
  <w:num w:numId="23">
    <w:abstractNumId w:val="17"/>
  </w:num>
  <w:num w:numId="24">
    <w:abstractNumId w:val="4"/>
  </w:num>
  <w:num w:numId="25">
    <w:abstractNumId w:val="2"/>
  </w:num>
  <w:num w:numId="26">
    <w:abstractNumId w:val="6"/>
  </w:num>
  <w:num w:numId="27">
    <w:abstractNumId w:val="21"/>
  </w:num>
  <w:num w:numId="28">
    <w:abstractNumId w:val="24"/>
  </w:num>
  <w:num w:numId="29">
    <w:abstractNumId w:val="25"/>
  </w:num>
  <w:num w:numId="30">
    <w:abstractNumId w:val="12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2341"/>
    <w:rsid w:val="0001762E"/>
    <w:rsid w:val="000D4B67"/>
    <w:rsid w:val="002852EB"/>
    <w:rsid w:val="003A5590"/>
    <w:rsid w:val="004D11C6"/>
    <w:rsid w:val="005D2E53"/>
    <w:rsid w:val="006466B4"/>
    <w:rsid w:val="00780B6D"/>
    <w:rsid w:val="007F07A1"/>
    <w:rsid w:val="00836D34"/>
    <w:rsid w:val="008B27A5"/>
    <w:rsid w:val="00A91771"/>
    <w:rsid w:val="00AA2E39"/>
    <w:rsid w:val="00AB0CA6"/>
    <w:rsid w:val="00B65159"/>
    <w:rsid w:val="00B80B8A"/>
    <w:rsid w:val="00C10E81"/>
    <w:rsid w:val="00D67732"/>
    <w:rsid w:val="00E72341"/>
    <w:rsid w:val="00FE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53"/>
  </w:style>
  <w:style w:type="paragraph" w:styleId="1">
    <w:name w:val="heading 1"/>
    <w:basedOn w:val="a"/>
    <w:next w:val="a"/>
    <w:link w:val="10"/>
    <w:qFormat/>
    <w:rsid w:val="00E72341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E72341"/>
    <w:p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72341"/>
    <w:pPr>
      <w:keepNext/>
      <w:tabs>
        <w:tab w:val="left" w:pos="6100"/>
      </w:tabs>
      <w:spacing w:after="0" w:line="240" w:lineRule="auto"/>
      <w:outlineLvl w:val="7"/>
    </w:pPr>
    <w:rPr>
      <w:rFonts w:ascii="Century Schoolbook" w:eastAsia="Times New Roman" w:hAnsi="Century Schoolbook" w:cs="Times New Roman"/>
      <w:b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3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semiHidden/>
    <w:rsid w:val="00E7234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E72341"/>
    <w:rPr>
      <w:rFonts w:ascii="Century Schoolbook" w:eastAsia="Times New Roman" w:hAnsi="Century Schoolbook" w:cs="Times New Roman"/>
      <w:b/>
      <w:color w:val="000000"/>
      <w:sz w:val="16"/>
      <w:szCs w:val="16"/>
    </w:rPr>
  </w:style>
  <w:style w:type="table" w:styleId="a3">
    <w:name w:val="Table Grid"/>
    <w:basedOn w:val="a1"/>
    <w:uiPriority w:val="99"/>
    <w:rsid w:val="00E72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E72341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rsid w:val="00E72341"/>
    <w:rPr>
      <w:rFonts w:cs="Times New Roman"/>
      <w:color w:val="663300"/>
      <w:u w:val="single"/>
    </w:rPr>
  </w:style>
  <w:style w:type="paragraph" w:styleId="a7">
    <w:name w:val="footer"/>
    <w:basedOn w:val="a"/>
    <w:link w:val="a8"/>
    <w:uiPriority w:val="99"/>
    <w:rsid w:val="00E723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7234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E72341"/>
    <w:rPr>
      <w:rFonts w:cs="Times New Roman"/>
    </w:rPr>
  </w:style>
  <w:style w:type="paragraph" w:styleId="aa">
    <w:name w:val="Body Text"/>
    <w:basedOn w:val="a"/>
    <w:link w:val="ab"/>
    <w:uiPriority w:val="99"/>
    <w:rsid w:val="00E723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E72341"/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uiPriority w:val="99"/>
    <w:rsid w:val="00E72341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I1">
    <w:name w:val="I1"/>
    <w:basedOn w:val="a0"/>
    <w:uiPriority w:val="99"/>
    <w:rsid w:val="00E72341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paragraph" w:customStyle="1" w:styleId="I">
    <w:name w:val="I"/>
    <w:basedOn w:val="a"/>
    <w:uiPriority w:val="99"/>
    <w:rsid w:val="00E72341"/>
    <w:pPr>
      <w:widowControl w:val="0"/>
      <w:autoSpaceDE w:val="0"/>
      <w:autoSpaceDN w:val="0"/>
      <w:adjustRightInd w:val="0"/>
      <w:spacing w:before="340" w:after="170" w:line="280" w:lineRule="atLeast"/>
      <w:jc w:val="center"/>
    </w:pPr>
    <w:rPr>
      <w:rFonts w:ascii="SchoolBookC" w:eastAsia="Times New Roman" w:hAnsi="SchoolBookC" w:cs="SchoolBookC"/>
      <w:b/>
      <w:bCs/>
      <w:color w:val="000000"/>
      <w:sz w:val="28"/>
      <w:szCs w:val="28"/>
      <w:lang w:val="en-US"/>
    </w:rPr>
  </w:style>
  <w:style w:type="paragraph" w:customStyle="1" w:styleId="11">
    <w:name w:val="Абзац списка1"/>
    <w:basedOn w:val="a"/>
    <w:uiPriority w:val="99"/>
    <w:rsid w:val="00E7234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5">
    <w:name w:val="Без интервала Знак"/>
    <w:link w:val="a4"/>
    <w:locked/>
    <w:rsid w:val="00E72341"/>
    <w:rPr>
      <w:rFonts w:ascii="Times New Roman" w:eastAsia="Times New Roman" w:hAnsi="Times New Roman" w:cs="Times New Roman"/>
      <w:lang w:eastAsia="en-US"/>
    </w:rPr>
  </w:style>
  <w:style w:type="character" w:styleId="ac">
    <w:name w:val="Strong"/>
    <w:qFormat/>
    <w:rsid w:val="00E723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B30FC-EDA8-465E-857E-13A17ED7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6966</Words>
  <Characters>39709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10</cp:revision>
  <cp:lastPrinted>2018-12-11T07:47:00Z</cp:lastPrinted>
  <dcterms:created xsi:type="dcterms:W3CDTF">2018-08-30T17:22:00Z</dcterms:created>
  <dcterms:modified xsi:type="dcterms:W3CDTF">2020-08-27T03:39:00Z</dcterms:modified>
</cp:coreProperties>
</file>