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16" w:rsidRDefault="009F5716">
      <w:pPr>
        <w:pStyle w:val="1"/>
        <w:spacing w:after="158"/>
        <w:rPr>
          <w:sz w:val="28"/>
        </w:rPr>
      </w:pPr>
      <w:r w:rsidRPr="009F5716">
        <w:rPr>
          <w:noProof/>
          <w:sz w:val="28"/>
        </w:rPr>
        <w:drawing>
          <wp:inline distT="0" distB="0" distL="0" distR="0">
            <wp:extent cx="4755804" cy="6539230"/>
            <wp:effectExtent l="0" t="0" r="6985" b="0"/>
            <wp:docPr id="1" name="Рисунок 1" descr="C:\Users\школа\Desktop\обложки РП 2021 г\5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5 кл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63" cy="65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92" w:rsidRDefault="00CA44B5">
      <w:pPr>
        <w:pStyle w:val="1"/>
        <w:spacing w:after="158"/>
      </w:pPr>
      <w:r>
        <w:rPr>
          <w:sz w:val="28"/>
        </w:rPr>
        <w:lastRenderedPageBreak/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Планируемые результаты изучения учебного предмета «История» </w:t>
      </w:r>
    </w:p>
    <w:p w:rsidR="00C76A92" w:rsidRDefault="00CA44B5">
      <w:pPr>
        <w:spacing w:after="204"/>
        <w:ind w:left="2" w:right="67" w:firstLine="540"/>
      </w:pPr>
      <w: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</w:t>
      </w:r>
      <w:r>
        <w:t xml:space="preserve">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C76A92" w:rsidRDefault="00CA44B5">
      <w:pPr>
        <w:spacing w:after="257"/>
        <w:ind w:left="2" w:right="67" w:firstLine="540"/>
      </w:pPr>
      <w:r>
        <w:t>Современный подход в преподавании истории предполагает еди</w:t>
      </w:r>
      <w:r>
        <w:t xml:space="preserve">нство знаний, ценностных отношений и познавательной деятельности школьников.  </w:t>
      </w:r>
    </w:p>
    <w:p w:rsidR="00C76A92" w:rsidRDefault="00CA44B5">
      <w:pPr>
        <w:spacing w:after="204" w:line="267" w:lineRule="auto"/>
        <w:ind w:left="560" w:right="0" w:hanging="10"/>
        <w:jc w:val="left"/>
      </w:pPr>
      <w:r>
        <w:rPr>
          <w:b/>
        </w:rPr>
        <w:t>Задачи изучения истории в школе:</w:t>
      </w:r>
      <w:r>
        <w:t xml:space="preserve"> </w:t>
      </w:r>
    </w:p>
    <w:p w:rsidR="00C76A92" w:rsidRDefault="00CA44B5">
      <w:pPr>
        <w:numPr>
          <w:ilvl w:val="0"/>
          <w:numId w:val="1"/>
        </w:numPr>
        <w:spacing w:after="205"/>
        <w:ind w:right="67" w:firstLine="540"/>
      </w:pPr>
      <w:r>
        <w:t xml:space="preserve">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</w:t>
      </w:r>
      <w:r>
        <w:t xml:space="preserve">уманистических и демократических ценностей, идей мира и взаимопонимания между народами, людьми разных культур; </w:t>
      </w:r>
    </w:p>
    <w:p w:rsidR="00C76A92" w:rsidRDefault="00CA44B5">
      <w:pPr>
        <w:numPr>
          <w:ilvl w:val="0"/>
          <w:numId w:val="1"/>
        </w:numPr>
        <w:spacing w:after="202"/>
        <w:ind w:right="67" w:firstLine="540"/>
      </w:pPr>
      <w: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</w:t>
      </w:r>
      <w:r>
        <w:t xml:space="preserve">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(в ред. Приказа </w:t>
      </w:r>
      <w:proofErr w:type="spellStart"/>
      <w:r>
        <w:t>Минобрнауки</w:t>
      </w:r>
      <w:proofErr w:type="spellEnd"/>
      <w:r>
        <w:t xml:space="preserve"> России от 29.12.2014 N 1644) </w:t>
      </w:r>
    </w:p>
    <w:p w:rsidR="00C76A92" w:rsidRDefault="00CA44B5">
      <w:pPr>
        <w:numPr>
          <w:ilvl w:val="0"/>
          <w:numId w:val="1"/>
        </w:numPr>
        <w:spacing w:after="249"/>
        <w:ind w:right="67" w:firstLine="540"/>
      </w:pPr>
      <w:r>
        <w:t>формирование умений прим</w:t>
      </w:r>
      <w:r>
        <w:t xml:space="preserve">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 </w:t>
      </w:r>
    </w:p>
    <w:p w:rsidR="00C76A92" w:rsidRDefault="00CA44B5">
      <w:pPr>
        <w:numPr>
          <w:ilvl w:val="0"/>
          <w:numId w:val="1"/>
        </w:numPr>
        <w:spacing w:after="202"/>
        <w:ind w:right="67" w:firstLine="540"/>
      </w:pPr>
      <w:r>
        <w:t xml:space="preserve">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</w:t>
      </w:r>
      <w:r>
        <w:t xml:space="preserve">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C76A92" w:rsidRDefault="00CA44B5">
      <w:pPr>
        <w:numPr>
          <w:ilvl w:val="0"/>
          <w:numId w:val="1"/>
        </w:numPr>
        <w:spacing w:after="202"/>
        <w:ind w:right="67" w:firstLine="540"/>
      </w:pPr>
      <w:r>
        <w:t>развитие умений искать, анализировать, сопоставлять и оценивать содержащуюся в различных источ</w:t>
      </w:r>
      <w:r>
        <w:t xml:space="preserve">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C76A92" w:rsidRDefault="00CA44B5">
      <w:pPr>
        <w:numPr>
          <w:ilvl w:val="0"/>
          <w:numId w:val="1"/>
        </w:numPr>
        <w:ind w:right="67" w:firstLine="540"/>
      </w:pPr>
      <w:r>
        <w:t>воспитание уважения к историческому наследию народов России; восприятие традиций исторического диалога, сложившихся в поликультур</w:t>
      </w:r>
      <w:r>
        <w:t xml:space="preserve">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 </w:t>
      </w:r>
    </w:p>
    <w:p w:rsidR="00C76A92" w:rsidRDefault="00CA44B5">
      <w:pPr>
        <w:spacing w:after="19" w:line="259" w:lineRule="auto"/>
        <w:ind w:left="723" w:right="0"/>
        <w:jc w:val="left"/>
      </w:pPr>
      <w:r>
        <w:rPr>
          <w:b/>
        </w:rPr>
        <w:t xml:space="preserve"> </w:t>
      </w:r>
    </w:p>
    <w:p w:rsidR="00C76A92" w:rsidRDefault="00CA44B5">
      <w:pPr>
        <w:spacing w:after="89"/>
        <w:ind w:left="2" w:right="67" w:firstLine="713"/>
      </w:pPr>
      <w:r>
        <w:rPr>
          <w:b/>
        </w:rPr>
        <w:lastRenderedPageBreak/>
        <w:t>Предметные результаты</w:t>
      </w:r>
      <w:r>
        <w:t xml:space="preserve"> освоения курса истории на уровне основного общего образования предполагают, что у учащегося сформированы:  </w:t>
      </w:r>
    </w:p>
    <w:p w:rsidR="00C76A92" w:rsidRDefault="00CA44B5">
      <w:pPr>
        <w:numPr>
          <w:ilvl w:val="0"/>
          <w:numId w:val="2"/>
        </w:numPr>
        <w:spacing w:after="88"/>
        <w:ind w:right="67" w:hanging="276"/>
      </w:pPr>
      <w:r>
        <w:t xml:space="preserve">целостные </w:t>
      </w:r>
      <w:r>
        <w:t xml:space="preserve">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 </w:t>
      </w:r>
    </w:p>
    <w:p w:rsidR="00C76A92" w:rsidRDefault="00CA44B5">
      <w:pPr>
        <w:numPr>
          <w:ilvl w:val="0"/>
          <w:numId w:val="2"/>
        </w:numPr>
        <w:spacing w:after="49"/>
        <w:ind w:right="67" w:hanging="276"/>
      </w:pPr>
      <w:r>
        <w:t>базовые исторические знания об</w:t>
      </w:r>
      <w:r>
        <w:t xml:space="preserve"> основных этапах и закономерностях развития человеческого общества с древности до наших дней;  </w:t>
      </w:r>
    </w:p>
    <w:p w:rsidR="00C76A92" w:rsidRDefault="00CA44B5">
      <w:pPr>
        <w:numPr>
          <w:ilvl w:val="0"/>
          <w:numId w:val="2"/>
        </w:numPr>
        <w:spacing w:after="88"/>
        <w:ind w:right="67" w:hanging="276"/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</w:t>
      </w:r>
      <w:r>
        <w:t xml:space="preserve">еменности;  </w:t>
      </w:r>
    </w:p>
    <w:p w:rsidR="00C76A92" w:rsidRDefault="00CA44B5">
      <w:pPr>
        <w:numPr>
          <w:ilvl w:val="0"/>
          <w:numId w:val="2"/>
        </w:numPr>
        <w:spacing w:after="49"/>
        <w:ind w:right="67" w:hanging="276"/>
      </w:pPr>
      <w:r>
        <w:t xml:space="preserve">способность применять исторические знания для осмысления общественных событий и явлений прошлого и современности;  </w:t>
      </w:r>
    </w:p>
    <w:p w:rsidR="00C76A92" w:rsidRDefault="00CA44B5">
      <w:pPr>
        <w:numPr>
          <w:ilvl w:val="0"/>
          <w:numId w:val="2"/>
        </w:numPr>
        <w:spacing w:after="92"/>
        <w:ind w:right="67" w:hanging="276"/>
      </w:pPr>
      <w:r>
        <w:t>умение искать, анализировать, систематизировать и оценивать историческую информацию различных исторических и современных источн</w:t>
      </w:r>
      <w:r>
        <w:t xml:space="preserve">иков, раскрывая ее социальную принадлежность и познавательную ценность; способность определять и аргументировать свое отношение к ней;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умение работать с письменными, изобразительными и вещественными историческими источниками, понимать и интерпретировать </w:t>
      </w:r>
      <w:r>
        <w:t xml:space="preserve">содержащуюся в них информацию;  </w:t>
      </w:r>
    </w:p>
    <w:p w:rsidR="00C76A92" w:rsidRDefault="00CA44B5">
      <w:pPr>
        <w:spacing w:after="26" w:line="259" w:lineRule="auto"/>
        <w:ind w:left="718" w:right="0"/>
        <w:jc w:val="left"/>
      </w:pPr>
      <w:r>
        <w:rPr>
          <w:b/>
          <w:color w:val="0070C0"/>
        </w:rPr>
        <w:t xml:space="preserve"> </w:t>
      </w:r>
    </w:p>
    <w:p w:rsidR="00C76A92" w:rsidRDefault="00CA44B5">
      <w:pPr>
        <w:spacing w:after="0" w:line="267" w:lineRule="auto"/>
        <w:ind w:left="5" w:right="9743" w:hanging="10"/>
        <w:jc w:val="left"/>
      </w:pPr>
      <w:r>
        <w:rPr>
          <w:b/>
        </w:rPr>
        <w:t xml:space="preserve">История Древнего мира (5 </w:t>
      </w:r>
      <w:proofErr w:type="gramStart"/>
      <w:r>
        <w:rPr>
          <w:b/>
        </w:rPr>
        <w:t xml:space="preserve">класс)  </w:t>
      </w:r>
      <w:r>
        <w:t>Выпускник</w:t>
      </w:r>
      <w:proofErr w:type="gramEnd"/>
      <w:r>
        <w:t xml:space="preserve"> научится: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>использова</w:t>
      </w:r>
      <w:r>
        <w:t xml:space="preserve">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проводить поиск информации в отрывках исторических текстов, </w:t>
      </w:r>
      <w:r>
        <w:t xml:space="preserve">материальных памятниках Древнего мира;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>раскрывать характерные, существенные черты: а) форм государств</w:t>
      </w:r>
      <w:r>
        <w:t>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</w:t>
      </w:r>
      <w:r>
        <w:t xml:space="preserve">е и рабы); в) религиозных верований людей в древности;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lastRenderedPageBreak/>
        <w:t>давать оценку наиболее значительн</w:t>
      </w:r>
      <w:r>
        <w:t xml:space="preserve">ым событиям и личностям древней истории.  </w:t>
      </w:r>
    </w:p>
    <w:p w:rsidR="00C76A92" w:rsidRDefault="00CA44B5">
      <w:pPr>
        <w:spacing w:after="0" w:line="259" w:lineRule="auto"/>
        <w:ind w:left="0" w:right="0"/>
        <w:jc w:val="left"/>
      </w:pPr>
      <w:r>
        <w:t xml:space="preserve"> </w:t>
      </w:r>
    </w:p>
    <w:p w:rsidR="00C76A92" w:rsidRDefault="00CA44B5">
      <w:pPr>
        <w:ind w:left="2" w:right="67"/>
      </w:pPr>
      <w:r>
        <w:t xml:space="preserve">Выпускник получит возможность научиться: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давать характеристику общественного строя древних государств;  </w:t>
      </w:r>
    </w:p>
    <w:p w:rsidR="00C76A92" w:rsidRDefault="00CA44B5">
      <w:pPr>
        <w:numPr>
          <w:ilvl w:val="0"/>
          <w:numId w:val="2"/>
        </w:numPr>
        <w:ind w:right="67" w:hanging="276"/>
      </w:pPr>
      <w:r>
        <w:t xml:space="preserve">сопоставлять свидетельства различных исторических источников, выявляя в них общее и различия;  </w:t>
      </w:r>
    </w:p>
    <w:p w:rsidR="00CA44B5" w:rsidRDefault="00CA44B5">
      <w:pPr>
        <w:numPr>
          <w:ilvl w:val="0"/>
          <w:numId w:val="2"/>
        </w:numPr>
        <w:ind w:right="67" w:hanging="276"/>
      </w:pPr>
      <w:r>
        <w:t xml:space="preserve">видеть проявления влияния античного искусства в окружающей среде;  </w:t>
      </w:r>
    </w:p>
    <w:p w:rsidR="00C76A92" w:rsidRDefault="00CA44B5">
      <w:pPr>
        <w:numPr>
          <w:ilvl w:val="0"/>
          <w:numId w:val="2"/>
        </w:numPr>
        <w:ind w:right="67" w:hanging="276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:rsidR="00C76A92" w:rsidRDefault="00CA44B5">
      <w:pPr>
        <w:spacing w:after="32" w:line="259" w:lineRule="auto"/>
        <w:ind w:right="0"/>
        <w:jc w:val="left"/>
      </w:pPr>
      <w:r>
        <w:rPr>
          <w:i/>
        </w:rPr>
        <w:t xml:space="preserve">  </w:t>
      </w:r>
    </w:p>
    <w:p w:rsidR="00C76A92" w:rsidRDefault="00CA44B5">
      <w:pPr>
        <w:spacing w:after="0" w:line="259" w:lineRule="auto"/>
        <w:ind w:left="297" w:right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Содержание учебного предмета «История» </w:t>
      </w:r>
    </w:p>
    <w:p w:rsidR="00C76A92" w:rsidRDefault="00CA44B5">
      <w:pPr>
        <w:spacing w:after="30" w:line="259" w:lineRule="auto"/>
        <w:ind w:left="370" w:right="0"/>
        <w:jc w:val="left"/>
      </w:pPr>
      <w:r>
        <w:t xml:space="preserve"> </w:t>
      </w:r>
    </w:p>
    <w:p w:rsidR="00C76A92" w:rsidRDefault="00CA44B5">
      <w:pPr>
        <w:pStyle w:val="1"/>
        <w:ind w:left="5"/>
      </w:pPr>
      <w:r>
        <w:t xml:space="preserve">Всеобщая </w:t>
      </w:r>
      <w:proofErr w:type="gramStart"/>
      <w:r>
        <w:t xml:space="preserve">история </w:t>
      </w:r>
      <w:r>
        <w:rPr>
          <w:b w:val="0"/>
        </w:rPr>
        <w:t xml:space="preserve"> </w:t>
      </w:r>
      <w:proofErr w:type="spellStart"/>
      <w:r>
        <w:t>История</w:t>
      </w:r>
      <w:proofErr w:type="spellEnd"/>
      <w:proofErr w:type="gramEnd"/>
      <w:r>
        <w:t xml:space="preserve"> </w:t>
      </w:r>
      <w:r>
        <w:t>Древнего мира</w:t>
      </w:r>
      <w:r>
        <w:rPr>
          <w:b w:val="0"/>
          <w:i/>
        </w:rPr>
        <w:t xml:space="preserve"> </w:t>
      </w:r>
      <w:r>
        <w:rPr>
          <w:b w:val="0"/>
        </w:rPr>
        <w:t xml:space="preserve"> </w:t>
      </w:r>
    </w:p>
    <w:p w:rsidR="00C76A92" w:rsidRDefault="00CA44B5">
      <w:pPr>
        <w:ind w:left="2" w:right="67" w:firstLine="713"/>
      </w:pPr>
      <w:r>
        <w:t xml:space="preserve"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  </w:t>
      </w:r>
    </w:p>
    <w:p w:rsidR="00C76A92" w:rsidRDefault="00CA44B5">
      <w:pPr>
        <w:ind w:left="2" w:right="67"/>
      </w:pPr>
      <w:r>
        <w:rPr>
          <w:b/>
        </w:rPr>
        <w:t xml:space="preserve">Первобытность. </w:t>
      </w:r>
      <w: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</w:t>
      </w:r>
      <w:r>
        <w:t xml:space="preserve">ой. Появление ремесел и торговли. Возникновение древнейших цивилизаций.  </w:t>
      </w:r>
      <w:r>
        <w:rPr>
          <w:b/>
        </w:rPr>
        <w:t xml:space="preserve">Древний мир: </w:t>
      </w:r>
      <w:r>
        <w:t xml:space="preserve">понятие и хронология. Карта Древнего мира.  </w:t>
      </w:r>
      <w:r>
        <w:rPr>
          <w:b/>
        </w:rPr>
        <w:t>Древний Восток</w:t>
      </w:r>
      <w:r>
        <w:t xml:space="preserve">  </w:t>
      </w:r>
    </w:p>
    <w:p w:rsidR="00C76A92" w:rsidRDefault="00CA44B5">
      <w:pPr>
        <w:ind w:left="2" w:right="67" w:firstLine="713"/>
      </w:pPr>
      <w:r>
        <w:t>Древние цивилизации Месопотамии. Условия жизни и занятия населения. Города-государства. Мифы и сказания. Пись</w:t>
      </w:r>
      <w:r>
        <w:t xml:space="preserve">менность. Древний Вавилон. Законы Хаммурапи. </w:t>
      </w:r>
      <w:proofErr w:type="spellStart"/>
      <w:r>
        <w:t>Нововавилонское</w:t>
      </w:r>
      <w:proofErr w:type="spellEnd"/>
      <w:r>
        <w:t xml:space="preserve"> царство: завоевания, легендарные памятники города Вавилона.  </w:t>
      </w:r>
    </w:p>
    <w:p w:rsidR="00C76A92" w:rsidRDefault="00CA44B5">
      <w:pPr>
        <w:spacing w:after="20" w:line="259" w:lineRule="auto"/>
        <w:ind w:left="0" w:right="68"/>
        <w:jc w:val="right"/>
      </w:pPr>
      <w:r>
        <w:t xml:space="preserve">Древний Египет. Условия жизни и занятия населения. Управление государством (фараон, чиновники). Религиозные верования египтян. </w:t>
      </w:r>
    </w:p>
    <w:p w:rsidR="00C76A92" w:rsidRDefault="00CA44B5">
      <w:pPr>
        <w:ind w:left="2" w:right="67"/>
      </w:pPr>
      <w:r>
        <w:t>Жрецы</w:t>
      </w:r>
      <w:r>
        <w:t xml:space="preserve">.  </w:t>
      </w:r>
    </w:p>
    <w:p w:rsidR="00C76A92" w:rsidRDefault="00CA44B5">
      <w:pPr>
        <w:ind w:left="723" w:right="67"/>
      </w:pPr>
      <w:r>
        <w:rPr>
          <w:i/>
        </w:rPr>
        <w:t>Фараон-реформатор Эхнатон.</w:t>
      </w:r>
      <w:r>
        <w:t xml:space="preserve"> Военные походы. Рабы. Познания древних египтян. Письменность. Храмы и пирамиды. </w:t>
      </w:r>
    </w:p>
    <w:p w:rsidR="00C76A92" w:rsidRDefault="00CA44B5">
      <w:pPr>
        <w:ind w:left="2" w:right="67"/>
      </w:pPr>
      <w:r>
        <w:rPr>
          <w:b/>
        </w:rPr>
        <w:t>Восточное Средиземноморье в древности.</w:t>
      </w:r>
      <w:r>
        <w:t xml:space="preserve"> </w:t>
      </w:r>
      <w:r>
        <w:t xml:space="preserve">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</w:t>
      </w:r>
    </w:p>
    <w:p w:rsidR="00C76A92" w:rsidRDefault="00CA44B5">
      <w:pPr>
        <w:ind w:left="2" w:right="67" w:firstLine="713"/>
      </w:pPr>
      <w:r>
        <w:t xml:space="preserve">Ассирия: завоевания ассирийцев, культурные </w:t>
      </w:r>
      <w:r>
        <w:t xml:space="preserve">сокровища Ниневии, гибель империи. Персидская держава: военные походы, управление империей.  </w:t>
      </w:r>
    </w:p>
    <w:p w:rsidR="00C76A92" w:rsidRDefault="00CA44B5">
      <w:pPr>
        <w:ind w:left="2" w:right="67" w:firstLine="713"/>
      </w:pPr>
      <w: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t>варны</w:t>
      </w:r>
      <w:proofErr w:type="spellEnd"/>
      <w:r>
        <w:t>. Религиозные верования, легенды и сказания. Возник</w:t>
      </w:r>
      <w:r>
        <w:t xml:space="preserve">новение буддизма. Культурное наследие Древней Индии.  </w:t>
      </w:r>
    </w:p>
    <w:p w:rsidR="00C76A92" w:rsidRDefault="00CA44B5">
      <w:pPr>
        <w:ind w:left="2" w:right="67" w:firstLine="713"/>
      </w:pPr>
      <w: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>. Жизнь в империи: правители и подданные, положение различных групп населения</w:t>
      </w:r>
      <w:r>
        <w:t xml:space="preserve">. Развитие ремесел и торговли. Великий шелковый путь. </w:t>
      </w:r>
      <w:r>
        <w:lastRenderedPageBreak/>
        <w:t xml:space="preserve">Религиозно-философские учения (конфуцианство). Научные знания и изобретения. Храмы. Великая Китайская стена.  </w:t>
      </w:r>
      <w:r>
        <w:rPr>
          <w:b/>
        </w:rPr>
        <w:t xml:space="preserve">Античный мир: </w:t>
      </w:r>
      <w:r>
        <w:t xml:space="preserve">понятие. Карта античного мира.  </w:t>
      </w:r>
    </w:p>
    <w:p w:rsidR="00C76A92" w:rsidRDefault="00CA44B5">
      <w:pPr>
        <w:pStyle w:val="1"/>
        <w:ind w:left="5"/>
      </w:pPr>
      <w:r>
        <w:t>Древняя Греция</w:t>
      </w:r>
      <w:r>
        <w:rPr>
          <w:b w:val="0"/>
        </w:rPr>
        <w:t xml:space="preserve">  </w:t>
      </w:r>
    </w:p>
    <w:p w:rsidR="00C76A92" w:rsidRDefault="00CA44B5">
      <w:pPr>
        <w:ind w:left="2" w:right="67"/>
      </w:pPr>
      <w:r>
        <w:t>Население Древней Греции: ус</w:t>
      </w:r>
      <w:r>
        <w:t xml:space="preserve">ловия жизни и занятия. Древнейшие государства на Крите. </w:t>
      </w:r>
      <w:r>
        <w:rPr>
          <w:i/>
        </w:rPr>
        <w:t xml:space="preserve">Государства ахейской Греции (Микены, </w:t>
      </w:r>
      <w:proofErr w:type="spellStart"/>
      <w:r>
        <w:rPr>
          <w:i/>
        </w:rPr>
        <w:t>Тиринф</w:t>
      </w:r>
      <w:proofErr w:type="spellEnd"/>
      <w:r>
        <w:rPr>
          <w:i/>
        </w:rPr>
        <w:t xml:space="preserve"> и др.).</w:t>
      </w:r>
      <w:r>
        <w:t xml:space="preserve"> Троянская война. «Илиада» и «Одиссея». Верования древних греков. Сказания о богах и героях.  </w:t>
      </w:r>
    </w:p>
    <w:p w:rsidR="00C76A92" w:rsidRDefault="00CA44B5">
      <w:pPr>
        <w:ind w:left="2" w:right="67"/>
      </w:pPr>
      <w:r>
        <w:t>Греческие города-государства: политический строй, арис</w:t>
      </w:r>
      <w:r>
        <w:t xml:space="preserve">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i/>
        </w:rPr>
        <w:t xml:space="preserve">реформы </w:t>
      </w:r>
      <w:proofErr w:type="spellStart"/>
      <w:r>
        <w:rPr>
          <w:i/>
        </w:rPr>
        <w:t>Клисфена</w:t>
      </w:r>
      <w:proofErr w:type="spellEnd"/>
      <w:r>
        <w:rPr>
          <w:i/>
        </w:rPr>
        <w:t xml:space="preserve">. </w:t>
      </w:r>
      <w:r>
        <w:t xml:space="preserve">Спарта: основные группы населения, политическое устройство. Спартанское воспитание. Организация военного дела.  </w:t>
      </w:r>
    </w:p>
    <w:p w:rsidR="00C76A92" w:rsidRDefault="00CA44B5">
      <w:pPr>
        <w:ind w:left="2" w:right="67"/>
      </w:pPr>
      <w:r>
        <w:rPr>
          <w:b/>
        </w:rPr>
        <w:t xml:space="preserve">Классическая Греция. </w:t>
      </w:r>
      <w:r>
        <w:t>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 Куль</w:t>
      </w:r>
      <w:r>
        <w:t xml:space="preserve">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 </w:t>
      </w:r>
    </w:p>
    <w:p w:rsidR="00C76A92" w:rsidRDefault="00CA44B5">
      <w:pPr>
        <w:ind w:left="2" w:right="67"/>
      </w:pPr>
      <w:r>
        <w:t>Период эллинизма. Македонские завоевания. Держава Александра М</w:t>
      </w:r>
      <w:r>
        <w:t xml:space="preserve">акедонского и ее распад. Эллинистические государства Востока. Культура эллинистического мира.  </w:t>
      </w:r>
      <w:r>
        <w:rPr>
          <w:b/>
        </w:rPr>
        <w:t>Древний Рим</w:t>
      </w:r>
      <w:r>
        <w:t xml:space="preserve">  </w:t>
      </w:r>
    </w:p>
    <w:p w:rsidR="00C76A92" w:rsidRDefault="00CA44B5">
      <w:pPr>
        <w:ind w:left="2" w:right="67"/>
      </w:pPr>
      <w: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</w:t>
      </w:r>
      <w:r>
        <w:t xml:space="preserve">вление и законы. Верования древних римлян.  </w:t>
      </w:r>
    </w:p>
    <w:p w:rsidR="00C76A92" w:rsidRDefault="00CA44B5">
      <w:pPr>
        <w:ind w:left="2" w:right="67"/>
      </w:pPr>
      <w: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i/>
        </w:rPr>
        <w:t xml:space="preserve">Реформы </w:t>
      </w:r>
      <w:proofErr w:type="spellStart"/>
      <w:r>
        <w:rPr>
          <w:i/>
        </w:rPr>
        <w:t>Гракхов</w:t>
      </w:r>
      <w:proofErr w:type="spellEnd"/>
      <w:r>
        <w:rPr>
          <w:i/>
        </w:rPr>
        <w:t xml:space="preserve">. Рабство в Древнем Риме. </w:t>
      </w:r>
      <w:r>
        <w:t xml:space="preserve"> </w:t>
      </w:r>
    </w:p>
    <w:p w:rsidR="00C76A92" w:rsidRDefault="00CA44B5">
      <w:pPr>
        <w:spacing w:after="26" w:line="256" w:lineRule="auto"/>
        <w:ind w:right="0"/>
        <w:jc w:val="left"/>
      </w:pPr>
      <w:r>
        <w:rPr>
          <w:b/>
        </w:rPr>
        <w:t>От республики к империи.</w:t>
      </w:r>
      <w:r>
        <w:t xml:space="preserve"> Гражданские войны в Риме.</w:t>
      </w:r>
      <w:r>
        <w:t xml:space="preserve"> Гай Юлий Цезарь. Установление императорской власти; </w:t>
      </w:r>
      <w:proofErr w:type="spellStart"/>
      <w:r>
        <w:t>Октавиан</w:t>
      </w:r>
      <w:proofErr w:type="spellEnd"/>
      <w: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 </w:t>
      </w:r>
    </w:p>
    <w:p w:rsidR="00C76A92" w:rsidRDefault="00CA44B5">
      <w:pPr>
        <w:ind w:left="2" w:right="67"/>
      </w:pPr>
      <w:r>
        <w:t>Рим и варвары. Падение Западной Римской</w:t>
      </w:r>
      <w:r>
        <w:t xml:space="preserve"> империи.  </w:t>
      </w:r>
    </w:p>
    <w:p w:rsidR="00C76A92" w:rsidRDefault="00CA44B5">
      <w:pPr>
        <w:ind w:left="2" w:right="67"/>
      </w:pPr>
      <w: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 </w:t>
      </w:r>
    </w:p>
    <w:p w:rsidR="00C76A92" w:rsidRDefault="00CA44B5">
      <w:pPr>
        <w:ind w:left="2" w:right="67"/>
      </w:pPr>
      <w:r>
        <w:t>Историческое и культурное наследие древних цивилизаций.</w:t>
      </w:r>
      <w:r>
        <w:rPr>
          <w:b/>
        </w:rPr>
        <w:t xml:space="preserve"> </w:t>
      </w:r>
      <w:r>
        <w:t xml:space="preserve"> </w:t>
      </w:r>
    </w:p>
    <w:p w:rsidR="009F5716" w:rsidRDefault="009F5716">
      <w:pPr>
        <w:ind w:left="2" w:right="67"/>
      </w:pPr>
    </w:p>
    <w:p w:rsidR="009F5716" w:rsidRDefault="009F5716">
      <w:pPr>
        <w:ind w:left="2" w:right="67"/>
      </w:pPr>
    </w:p>
    <w:p w:rsidR="009F5716" w:rsidRDefault="009F5716">
      <w:pPr>
        <w:ind w:left="2" w:right="67"/>
      </w:pPr>
    </w:p>
    <w:p w:rsidR="009F5716" w:rsidRDefault="009F5716">
      <w:pPr>
        <w:ind w:left="2" w:right="67"/>
      </w:pPr>
    </w:p>
    <w:p w:rsidR="009F5716" w:rsidRDefault="009F5716">
      <w:pPr>
        <w:ind w:left="2" w:right="67"/>
      </w:pPr>
    </w:p>
    <w:p w:rsidR="009F5716" w:rsidRDefault="009F5716">
      <w:pPr>
        <w:ind w:left="2" w:right="67"/>
      </w:pPr>
    </w:p>
    <w:p w:rsidR="00C76A92" w:rsidRDefault="00CA44B5">
      <w:pPr>
        <w:spacing w:after="33" w:line="259" w:lineRule="auto"/>
        <w:ind w:left="370" w:right="0"/>
        <w:jc w:val="left"/>
      </w:pPr>
      <w:r>
        <w:lastRenderedPageBreak/>
        <w:t xml:space="preserve"> </w:t>
      </w:r>
    </w:p>
    <w:p w:rsidR="00C76A92" w:rsidRDefault="00CA44B5">
      <w:pPr>
        <w:pStyle w:val="1"/>
        <w:ind w:left="1969"/>
      </w:pPr>
      <w:r>
        <w:t>3.</w:t>
      </w:r>
      <w:r>
        <w:rPr>
          <w:rFonts w:ascii="Arial" w:eastAsia="Arial" w:hAnsi="Arial" w:cs="Arial"/>
        </w:rPr>
        <w:t xml:space="preserve"> </w:t>
      </w:r>
      <w:r>
        <w:t>Тематическое п</w:t>
      </w:r>
      <w:r>
        <w:t>ланирование с указанием количества часов,</w:t>
      </w:r>
      <w:r>
        <w:rPr>
          <w:b w:val="0"/>
        </w:rPr>
        <w:t xml:space="preserve"> </w:t>
      </w:r>
      <w:r>
        <w:t>отводимых на освоение каждой темы</w:t>
      </w:r>
      <w:r>
        <w:rPr>
          <w:b w:val="0"/>
        </w:rPr>
        <w:t xml:space="preserve"> </w:t>
      </w:r>
    </w:p>
    <w:p w:rsidR="00C76A92" w:rsidRDefault="00CA44B5">
      <w:pPr>
        <w:spacing w:after="0" w:line="259" w:lineRule="auto"/>
        <w:ind w:left="730" w:right="0"/>
        <w:jc w:val="left"/>
      </w:pPr>
      <w:r>
        <w:t xml:space="preserve"> </w:t>
      </w:r>
    </w:p>
    <w:tbl>
      <w:tblPr>
        <w:tblStyle w:val="TableGrid"/>
        <w:tblW w:w="13464" w:type="dxa"/>
        <w:tblInd w:w="56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11714"/>
        <w:gridCol w:w="1044"/>
      </w:tblGrid>
      <w:tr w:rsidR="00C76A92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19" w:line="259" w:lineRule="auto"/>
              <w:ind w:left="0" w:right="0"/>
              <w:jc w:val="left"/>
            </w:pPr>
            <w:r>
              <w:rPr>
                <w:b/>
              </w:rPr>
              <w:t xml:space="preserve">№ </w:t>
            </w:r>
          </w:p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Источники знания жизни предков современных народов.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Жизнь первобытных людей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7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Древнейшие люди.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</w:tbl>
    <w:p w:rsidR="00C76A92" w:rsidRDefault="00C76A92">
      <w:pPr>
        <w:spacing w:after="0" w:line="259" w:lineRule="auto"/>
        <w:ind w:left="-1123" w:right="625"/>
        <w:jc w:val="left"/>
      </w:pPr>
    </w:p>
    <w:tbl>
      <w:tblPr>
        <w:tblStyle w:val="TableGrid"/>
        <w:tblW w:w="13464" w:type="dxa"/>
        <w:tblInd w:w="56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11714"/>
        <w:gridCol w:w="1044"/>
      </w:tblGrid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Родовые общины охотников и собирателей.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Культура первобытного человека.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Возникновение земледелия и скотоводства.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Появление неравенства между людьми.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Счет лет в истории.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Жизнь первобытных людей.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Древний Восток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Местоположение и природные условия Древнего Египта.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Быт земледельцев и ремесленников.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Жизнь египетского вельможи.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Военные походы фараонов.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Религия древних египтян.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Искусство Древнего Египта.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Письменность и знания древних египтян.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Древний Египет.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 xml:space="preserve">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Вавилонский царь Хаммурапи и его законы.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Финикия. Финикийские мореплаватели.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Древние евреи.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Древнееврейское царство и его правители.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Ассирия – военная держава.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Персидская держава «царя царей»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Местоположение и природа Древней Индии.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Индийские касты. Культура Древней Индии.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Местоположение и природа Древнего Китая.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Объединение Китая.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Древний Восток.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>Древняя Греция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29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Природа и население Древней Греции.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</w:tbl>
    <w:p w:rsidR="00C76A92" w:rsidRDefault="00C76A92">
      <w:pPr>
        <w:spacing w:after="0" w:line="259" w:lineRule="auto"/>
        <w:ind w:left="-1123" w:right="625"/>
        <w:jc w:val="left"/>
      </w:pPr>
    </w:p>
    <w:tbl>
      <w:tblPr>
        <w:tblStyle w:val="TableGrid"/>
        <w:tblW w:w="13464" w:type="dxa"/>
        <w:tblInd w:w="564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10653"/>
        <w:gridCol w:w="1061"/>
        <w:gridCol w:w="1044"/>
      </w:tblGrid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Микены и Троя.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Поэмы Гомера "Илиада" и "Одиссея"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Религия древних греков.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Земледельцы Аттики теряют землю и свободу.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Зарождение демократии в Афинах.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Древняя Спарта.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Основание греческих колоний.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Олимпийские игры в древности.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38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Греко– персидские войны.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39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Нашествие персидских войск на Элладу.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 гаванях Афинского порта Пирей.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 городе богини Афины.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 xml:space="preserve">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 афинском театре.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Афинская демократия при Перикле.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Города Эллады подчиняются Македонии.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Поход Александра Македонского на Восток.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 древней Александрии Египетской.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48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Древняя Греция.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>Древний Рим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rPr>
                <w:b/>
              </w:rPr>
              <w:t xml:space="preserve">20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49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Древнейший Рим.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Завоевание Римом Италии.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Устройство Римской республики.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Пунические войны. Вторая война Рима с Карфагеном (218-201гг. до н.э.)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Установление господства Рима во всем Средиземноморье во II веке до н.э.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Рабство в Древнем Риме.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 xml:space="preserve">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Восстание Спартака.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57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Единовластие Цезаря в Риме.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58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Установление империи в Риме.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59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Императорский Рим. Соседи Римской империи в первые века н.э.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60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В Риме при императоре Нероне.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>61</w:t>
            </w:r>
            <w:r>
              <w:t xml:space="preserve">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Первые христиане и их учение.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62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Расцвет Римской империи во II веке.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63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«Вечный город» во времена империи и его жители.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64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Римская империя при Константине.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65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Взятие Рима варварами.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66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Культурное наследие древних цивилизаций.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67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Семь чудес света.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68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Путешествие по древнему миру.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1 </w:t>
            </w:r>
          </w:p>
        </w:tc>
      </w:tr>
      <w:tr w:rsidR="00C76A92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t xml:space="preserve">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92" w:rsidRDefault="00C76A9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0" w:right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92" w:rsidRDefault="00CA44B5">
            <w:pPr>
              <w:spacing w:after="0" w:line="259" w:lineRule="auto"/>
              <w:ind w:left="108" w:right="0"/>
              <w:jc w:val="left"/>
            </w:pPr>
            <w:r>
              <w:rPr>
                <w:b/>
              </w:rPr>
              <w:t xml:space="preserve">68 </w:t>
            </w:r>
          </w:p>
        </w:tc>
      </w:tr>
    </w:tbl>
    <w:p w:rsidR="00C76A92" w:rsidRDefault="00CA44B5">
      <w:pPr>
        <w:spacing w:after="0" w:line="259" w:lineRule="auto"/>
        <w:ind w:right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76A92" w:rsidSect="009F5716">
      <w:pgSz w:w="16838" w:h="11906" w:orient="landscape"/>
      <w:pgMar w:top="426" w:right="1063" w:bottom="1709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EFA"/>
    <w:multiLevelType w:val="hybridMultilevel"/>
    <w:tmpl w:val="AD645772"/>
    <w:lvl w:ilvl="0" w:tplc="3CDC58D8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45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ED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AFF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07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CC3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BF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EAF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EB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127FC"/>
    <w:multiLevelType w:val="hybridMultilevel"/>
    <w:tmpl w:val="694CEB82"/>
    <w:lvl w:ilvl="0" w:tplc="72F6A6A6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46F9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2466A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0173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E32A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27A5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C0CD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07E6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381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2"/>
    <w:rsid w:val="009F5716"/>
    <w:rsid w:val="00C76A92"/>
    <w:rsid w:val="00C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40E4"/>
  <w15:docId w15:val="{2D68EBA8-4495-4D37-8C95-362BB71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7" w:lineRule="auto"/>
      <w:ind w:left="367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4</cp:revision>
  <dcterms:created xsi:type="dcterms:W3CDTF">2021-09-24T13:12:00Z</dcterms:created>
  <dcterms:modified xsi:type="dcterms:W3CDTF">2021-09-24T13:13:00Z</dcterms:modified>
</cp:coreProperties>
</file>