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14" w:rsidRDefault="004D6A14">
      <w:pPr>
        <w:spacing w:after="3" w:line="259" w:lineRule="auto"/>
        <w:ind w:left="152" w:right="0" w:hanging="10"/>
        <w:jc w:val="center"/>
        <w:rPr>
          <w:sz w:val="20"/>
        </w:rPr>
      </w:pPr>
      <w:r w:rsidRPr="004D6A14">
        <w:rPr>
          <w:b/>
          <w:noProof/>
          <w:sz w:val="28"/>
        </w:rPr>
        <w:drawing>
          <wp:inline distT="0" distB="0" distL="0" distR="0" wp14:anchorId="0D9A48E1" wp14:editId="72EA8B1E">
            <wp:extent cx="8566150" cy="10317717"/>
            <wp:effectExtent l="0" t="0" r="6350" b="7620"/>
            <wp:docPr id="2" name="Рисунок 2" descr="C:\Users\школа\Desktop\обложки РП 2021 г\6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бложки РП 2021 г\6 кл.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963" cy="1031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4" w:rsidRDefault="004D6A14" w:rsidP="004D6A14">
      <w:pPr>
        <w:spacing w:after="3" w:line="259" w:lineRule="auto"/>
        <w:ind w:left="152" w:right="0" w:hanging="1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4D6A14" w:rsidRDefault="004D6A14" w:rsidP="004D6A14">
      <w:pPr>
        <w:spacing w:after="3" w:line="259" w:lineRule="auto"/>
        <w:ind w:left="0" w:right="0" w:firstLine="0"/>
      </w:pPr>
    </w:p>
    <w:p w:rsidR="00791846" w:rsidRDefault="00153944">
      <w:pPr>
        <w:pStyle w:val="1"/>
        <w:spacing w:after="211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Планируемые результаты изучения учебного предмета «История» </w:t>
      </w:r>
    </w:p>
    <w:p w:rsidR="00791846" w:rsidRDefault="00153944">
      <w:pPr>
        <w:spacing w:after="204"/>
        <w:ind w:left="136" w:right="0" w:firstLine="540"/>
      </w:pPr>
      <w: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791846" w:rsidRDefault="00153944">
      <w:pPr>
        <w:spacing w:after="257"/>
        <w:ind w:left="136" w:right="0" w:firstLine="540"/>
      </w:pPr>
      <w: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 </w:t>
      </w:r>
    </w:p>
    <w:p w:rsidR="00791846" w:rsidRDefault="00153944">
      <w:pPr>
        <w:spacing w:after="200"/>
        <w:ind w:left="694" w:right="3661" w:hanging="10"/>
        <w:jc w:val="left"/>
      </w:pPr>
      <w:r>
        <w:rPr>
          <w:b/>
        </w:rPr>
        <w:t>Задачи изучения истории в школе:</w:t>
      </w:r>
      <w:r>
        <w:t xml:space="preserve"> </w:t>
      </w:r>
    </w:p>
    <w:p w:rsidR="00791846" w:rsidRDefault="00153944">
      <w:pPr>
        <w:numPr>
          <w:ilvl w:val="0"/>
          <w:numId w:val="1"/>
        </w:numPr>
        <w:spacing w:after="206"/>
        <w:ind w:right="0" w:firstLine="540"/>
      </w:pPr>
      <w:r>
        <w:t xml:space="preserve">формирование основ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91846" w:rsidRDefault="00153944">
      <w:pPr>
        <w:numPr>
          <w:ilvl w:val="0"/>
          <w:numId w:val="1"/>
        </w:numPr>
        <w:spacing w:after="202"/>
        <w:ind w:right="0" w:firstLine="540"/>
      </w:pPr>
      <w: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(в ред. Приказа </w:t>
      </w:r>
      <w:proofErr w:type="spellStart"/>
      <w:r>
        <w:t>Минобрнауки</w:t>
      </w:r>
      <w:proofErr w:type="spellEnd"/>
      <w:r>
        <w:t xml:space="preserve"> России от 29.12.2014 N 1644) </w:t>
      </w:r>
    </w:p>
    <w:p w:rsidR="00791846" w:rsidRDefault="00153944">
      <w:pPr>
        <w:numPr>
          <w:ilvl w:val="0"/>
          <w:numId w:val="1"/>
        </w:numPr>
        <w:spacing w:after="249"/>
        <w:ind w:right="0" w:firstLine="540"/>
      </w:pPr>
      <w: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 </w:t>
      </w:r>
    </w:p>
    <w:p w:rsidR="00791846" w:rsidRDefault="00153944">
      <w:pPr>
        <w:numPr>
          <w:ilvl w:val="0"/>
          <w:numId w:val="1"/>
        </w:numPr>
        <w:spacing w:after="202"/>
        <w:ind w:right="0" w:firstLine="540"/>
      </w:pPr>
      <w:r>
        <w:t xml:space="preserve">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791846" w:rsidRDefault="00153944">
      <w:pPr>
        <w:numPr>
          <w:ilvl w:val="0"/>
          <w:numId w:val="1"/>
        </w:numPr>
        <w:spacing w:after="202"/>
        <w:ind w:right="0" w:firstLine="540"/>
      </w:pPr>
      <w:r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791846" w:rsidRDefault="00153944">
      <w:pPr>
        <w:numPr>
          <w:ilvl w:val="0"/>
          <w:numId w:val="1"/>
        </w:numPr>
        <w:spacing w:after="23" w:line="259" w:lineRule="auto"/>
        <w:ind w:right="0" w:firstLine="540"/>
      </w:pPr>
      <w:r>
        <w:t xml:space="preserve">воспитание уважения к историческому наследию народов России; восприятие традиций исторического диалога, сложившихся в </w:t>
      </w:r>
    </w:p>
    <w:p w:rsidR="00791846" w:rsidRDefault="00153944">
      <w:pPr>
        <w:ind w:left="139" w:right="0"/>
      </w:pPr>
      <w:r>
        <w:t xml:space="preserve">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Российском государстве. </w:t>
      </w:r>
    </w:p>
    <w:p w:rsidR="00791846" w:rsidRDefault="00153944">
      <w:pPr>
        <w:spacing w:after="19" w:line="259" w:lineRule="auto"/>
        <w:ind w:left="857" w:right="0" w:firstLine="0"/>
        <w:jc w:val="left"/>
      </w:pPr>
      <w:r>
        <w:rPr>
          <w:b/>
        </w:rPr>
        <w:t xml:space="preserve"> </w:t>
      </w:r>
    </w:p>
    <w:p w:rsidR="004D6A14" w:rsidRDefault="004D6A14">
      <w:pPr>
        <w:ind w:left="136" w:right="0" w:firstLine="713"/>
        <w:rPr>
          <w:b/>
        </w:rPr>
      </w:pPr>
    </w:p>
    <w:p w:rsidR="004D6A14" w:rsidRDefault="004D6A14">
      <w:pPr>
        <w:ind w:left="136" w:right="0" w:firstLine="713"/>
        <w:rPr>
          <w:b/>
        </w:rPr>
      </w:pPr>
    </w:p>
    <w:p w:rsidR="004D6A14" w:rsidRDefault="004D6A14">
      <w:pPr>
        <w:ind w:left="136" w:right="0" w:firstLine="713"/>
        <w:rPr>
          <w:b/>
        </w:rPr>
      </w:pPr>
    </w:p>
    <w:p w:rsidR="00791846" w:rsidRDefault="00153944">
      <w:pPr>
        <w:ind w:left="136" w:right="0" w:firstLine="713"/>
      </w:pPr>
      <w:r>
        <w:rPr>
          <w:b/>
        </w:rPr>
        <w:t>Предметные результаты</w:t>
      </w:r>
      <w:r>
        <w:t xml:space="preserve"> освоения курса истории на уровне основного общего образования предполагают, что у учащегося сформированы:  </w:t>
      </w:r>
    </w:p>
    <w:p w:rsidR="00791846" w:rsidRDefault="00153944">
      <w:pPr>
        <w:numPr>
          <w:ilvl w:val="0"/>
          <w:numId w:val="2"/>
        </w:numPr>
        <w:spacing w:after="92"/>
        <w:ind w:right="0" w:hanging="276"/>
      </w:pPr>
      <w: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 </w:t>
      </w:r>
    </w:p>
    <w:p w:rsidR="00791846" w:rsidRDefault="00153944">
      <w:pPr>
        <w:numPr>
          <w:ilvl w:val="0"/>
          <w:numId w:val="2"/>
        </w:numPr>
        <w:spacing w:after="50"/>
        <w:ind w:right="0" w:hanging="276"/>
      </w:pPr>
      <w:r>
        <w:t xml:space="preserve">базовые исторические знания об основных этапах и закономерностях развития человеческого общества с древности до наших дней;  </w:t>
      </w:r>
    </w:p>
    <w:p w:rsidR="00791846" w:rsidRDefault="00153944">
      <w:pPr>
        <w:numPr>
          <w:ilvl w:val="0"/>
          <w:numId w:val="2"/>
        </w:numPr>
        <w:spacing w:after="89"/>
        <w:ind w:right="0" w:hanging="276"/>
      </w:pPr>
      <w: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 </w:t>
      </w:r>
    </w:p>
    <w:p w:rsidR="00791846" w:rsidRDefault="00153944">
      <w:pPr>
        <w:numPr>
          <w:ilvl w:val="0"/>
          <w:numId w:val="2"/>
        </w:numPr>
        <w:spacing w:after="50"/>
        <w:ind w:right="0" w:hanging="276"/>
      </w:pPr>
      <w:r>
        <w:t xml:space="preserve">способность применять исторические знания для осмысления общественных событий и явлений прошлого и современности;  </w:t>
      </w:r>
    </w:p>
    <w:p w:rsidR="00791846" w:rsidRDefault="00153944">
      <w:pPr>
        <w:numPr>
          <w:ilvl w:val="0"/>
          <w:numId w:val="2"/>
        </w:numPr>
        <w:spacing w:after="93"/>
        <w:ind w:right="0" w:hanging="276"/>
      </w:pPr>
      <w: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 </w:t>
      </w:r>
    </w:p>
    <w:p w:rsidR="00791846" w:rsidRDefault="00153944">
      <w:pPr>
        <w:spacing w:after="31" w:line="259" w:lineRule="auto"/>
        <w:ind w:left="144" w:right="0" w:firstLine="0"/>
        <w:jc w:val="left"/>
      </w:pPr>
      <w:r>
        <w:rPr>
          <w:i/>
        </w:rPr>
        <w:t xml:space="preserve">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История Средних веков. От Древней Руси к Российскому государству (VIII –XV вв.) (6 </w:t>
      </w:r>
      <w:proofErr w:type="gramStart"/>
      <w:r>
        <w:rPr>
          <w:b/>
        </w:rPr>
        <w:t xml:space="preserve">класс)  </w:t>
      </w:r>
      <w:r>
        <w:t>Выпускник</w:t>
      </w:r>
      <w:proofErr w:type="gramEnd"/>
      <w:r>
        <w:t xml:space="preserve"> научится: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проводить поиск информации в исторических текстах, материальных исторических памятниках Средневековья;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 </w:t>
      </w:r>
    </w:p>
    <w:p w:rsidR="00791846" w:rsidRDefault="00153944">
      <w:pPr>
        <w:numPr>
          <w:ilvl w:val="0"/>
          <w:numId w:val="2"/>
        </w:numPr>
        <w:spacing w:after="2" w:line="282" w:lineRule="auto"/>
        <w:ind w:right="0" w:hanging="276"/>
      </w:pPr>
      <w:r>
        <w:t xml:space="preserve"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объяснять причины и следствия ключевых событий отечественной и всеобщей истории Средних веков;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lastRenderedPageBreak/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давать оценку событиям и личностям отечественной и всеобщей истории Средних веков.  </w:t>
      </w:r>
    </w:p>
    <w:p w:rsidR="00791846" w:rsidRDefault="00153944">
      <w:pPr>
        <w:spacing w:after="23" w:line="259" w:lineRule="auto"/>
        <w:ind w:left="134" w:right="0" w:firstLine="0"/>
        <w:jc w:val="left"/>
      </w:pPr>
      <w:r>
        <w:t xml:space="preserve"> </w:t>
      </w:r>
    </w:p>
    <w:p w:rsidR="00791846" w:rsidRDefault="00153944">
      <w:pPr>
        <w:ind w:left="139" w:right="0"/>
      </w:pPr>
      <w:r>
        <w:t xml:space="preserve">Выпускник получит возможность научиться: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давать сопоставительную характеристику политического устройства государств Средневековья (Русь, Запад, Восток);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сравнивать свидетельства различных исторических источников, выявляя в них общее и различия;  </w:t>
      </w:r>
    </w:p>
    <w:p w:rsidR="00791846" w:rsidRDefault="00153944">
      <w:pPr>
        <w:numPr>
          <w:ilvl w:val="0"/>
          <w:numId w:val="2"/>
        </w:numPr>
        <w:ind w:right="0" w:hanging="276"/>
      </w:pPr>
      <w:r>
        <w:t xml:space="preserve"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  </w:t>
      </w:r>
    </w:p>
    <w:p w:rsidR="00791846" w:rsidRDefault="00153944">
      <w:pPr>
        <w:spacing w:after="262" w:line="259" w:lineRule="auto"/>
        <w:ind w:left="473" w:right="0" w:firstLine="0"/>
        <w:jc w:val="center"/>
      </w:pPr>
      <w:r>
        <w:t xml:space="preserve"> </w:t>
      </w: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4D6A14" w:rsidRDefault="004D6A14">
      <w:pPr>
        <w:spacing w:after="10"/>
        <w:ind w:left="129" w:right="3661" w:firstLine="4839"/>
        <w:jc w:val="left"/>
        <w:rPr>
          <w:b/>
        </w:rPr>
      </w:pPr>
    </w:p>
    <w:p w:rsidR="00791846" w:rsidRDefault="00153944">
      <w:pPr>
        <w:spacing w:after="10"/>
        <w:ind w:left="129" w:right="3661" w:firstLine="4839"/>
        <w:jc w:val="left"/>
      </w:pPr>
      <w:r>
        <w:rPr>
          <w:b/>
        </w:rPr>
        <w:t>2. Содержание учебного предмета «</w:t>
      </w:r>
      <w:proofErr w:type="gramStart"/>
      <w:r>
        <w:rPr>
          <w:b/>
        </w:rPr>
        <w:t xml:space="preserve">История» </w:t>
      </w:r>
      <w:r>
        <w:t xml:space="preserve"> </w:t>
      </w:r>
      <w:r>
        <w:rPr>
          <w:b/>
        </w:rPr>
        <w:t>Всеобщая</w:t>
      </w:r>
      <w:proofErr w:type="gramEnd"/>
      <w:r>
        <w:rPr>
          <w:b/>
        </w:rPr>
        <w:t xml:space="preserve"> история. История России.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История средних веков </w:t>
      </w:r>
      <w:r>
        <w:t xml:space="preserve"> </w:t>
      </w:r>
    </w:p>
    <w:p w:rsidR="00791846" w:rsidRDefault="00153944">
      <w:pPr>
        <w:ind w:left="139" w:right="0"/>
      </w:pPr>
      <w:r>
        <w:t xml:space="preserve">Средние века: понятие и хронологические рамки.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>Раннее Средневековье</w:t>
      </w:r>
      <w:r>
        <w:t xml:space="preserve">  </w:t>
      </w:r>
    </w:p>
    <w:p w:rsidR="00791846" w:rsidRDefault="00153944">
      <w:pPr>
        <w:ind w:left="139" w:right="0"/>
      </w:pPr>
      <w:r>
        <w:t xml:space="preserve">Начало Средневековья. Великое переселение народов. Образование варварских королевств.  </w:t>
      </w:r>
    </w:p>
    <w:p w:rsidR="00791846" w:rsidRDefault="00153944">
      <w:pPr>
        <w:ind w:left="139" w:right="0"/>
      </w:pPr>
      <w:r>
        <w:t xml:space="preserve">Народы Европы в раннее Средневековье. Франки: расселение, занятия, общественное устройство. </w:t>
      </w:r>
      <w:r>
        <w:rPr>
          <w:i/>
        </w:rPr>
        <w:t>Законы франков; «Салическая правда».</w:t>
      </w:r>
      <w: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 </w:t>
      </w:r>
    </w:p>
    <w:p w:rsidR="00791846" w:rsidRDefault="00153944">
      <w:pPr>
        <w:ind w:left="139" w:right="0"/>
      </w:pPr>
      <w:r>
        <w:t xml:space="preserve"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 </w:t>
      </w:r>
    </w:p>
    <w:p w:rsidR="00791846" w:rsidRDefault="00153944">
      <w:pPr>
        <w:ind w:left="139" w:right="0"/>
      </w:pPr>
      <w:r>
        <w:t xml:space="preserve"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  </w:t>
      </w:r>
      <w:r>
        <w:rPr>
          <w:b/>
        </w:rPr>
        <w:t>Зрелое Средневековье</w:t>
      </w:r>
      <w:r>
        <w:t xml:space="preserve">  </w:t>
      </w:r>
    </w:p>
    <w:p w:rsidR="00791846" w:rsidRDefault="00153944">
      <w:pPr>
        <w:ind w:left="139" w:right="0"/>
      </w:pPr>
      <w: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</w:t>
      </w:r>
    </w:p>
    <w:p w:rsidR="00791846" w:rsidRDefault="00153944">
      <w:pPr>
        <w:ind w:left="139" w:right="0"/>
      </w:pPr>
      <w:r>
        <w:t xml:space="preserve">Крестьянство: феодальная зависимость, повинности, условия жизни. Крестьянская община.  </w:t>
      </w:r>
    </w:p>
    <w:p w:rsidR="00791846" w:rsidRDefault="00153944">
      <w:pPr>
        <w:ind w:left="139" w:right="0"/>
      </w:pPr>
      <w:r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 </w:t>
      </w:r>
    </w:p>
    <w:p w:rsidR="00791846" w:rsidRDefault="00153944">
      <w:pPr>
        <w:ind w:left="139" w:right="0"/>
      </w:pPr>
      <w:r>
        <w:t xml:space="preserve">Церковь и духовенство. Разделение христианства на католицизм и православие. Отношения светской власти и церкви. Крестовые походы: </w:t>
      </w:r>
    </w:p>
    <w:p w:rsidR="00791846" w:rsidRDefault="00153944">
      <w:pPr>
        <w:ind w:left="139" w:right="0"/>
      </w:pPr>
      <w:r>
        <w:t xml:space="preserve">цели, участники, результаты. Духовно-рыцарские ордены. </w:t>
      </w:r>
      <w:r>
        <w:rPr>
          <w:i/>
        </w:rPr>
        <w:t xml:space="preserve">Ереси: причины возникновения и распространения. Преследование еретиков. </w:t>
      </w:r>
      <w:r>
        <w:t xml:space="preserve"> 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>
        <w:t>д’Арк</w:t>
      </w:r>
      <w:proofErr w:type="spellEnd"/>
      <w: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</w:t>
      </w:r>
      <w:r>
        <w:rPr>
          <w:i/>
        </w:rPr>
        <w:t xml:space="preserve">(Жакерия, восстание </w:t>
      </w:r>
      <w:proofErr w:type="spellStart"/>
      <w:r>
        <w:rPr>
          <w:i/>
        </w:rPr>
        <w:t>Уота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Тайлера</w:t>
      </w:r>
      <w:proofErr w:type="spellEnd"/>
      <w:r>
        <w:rPr>
          <w:i/>
        </w:rPr>
        <w:t>).</w:t>
      </w:r>
      <w:r>
        <w:t xml:space="preserve"> Гуситское движение в Чехии.  </w:t>
      </w:r>
    </w:p>
    <w:p w:rsidR="00791846" w:rsidRDefault="00153944">
      <w:pPr>
        <w:ind w:left="139" w:right="0"/>
      </w:pPr>
      <w:r>
        <w:t xml:space="preserve">Византийская империя и славянские государства в XII—XV вв. Экспансия турок-османов и падение Византии.  </w:t>
      </w:r>
    </w:p>
    <w:p w:rsidR="00791846" w:rsidRDefault="00153944">
      <w:pPr>
        <w:ind w:left="139" w:right="0"/>
      </w:pPr>
      <w: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</w:t>
      </w:r>
    </w:p>
    <w:p w:rsidR="004D6A14" w:rsidRDefault="004D6A14">
      <w:pPr>
        <w:ind w:left="139" w:right="0"/>
      </w:pPr>
    </w:p>
    <w:p w:rsidR="004D6A14" w:rsidRDefault="004D6A14">
      <w:pPr>
        <w:ind w:left="139" w:right="0"/>
      </w:pPr>
    </w:p>
    <w:p w:rsidR="00791846" w:rsidRDefault="00153944">
      <w:pPr>
        <w:ind w:left="139" w:right="0"/>
      </w:pPr>
      <w:r>
        <w:t xml:space="preserve">художники и их творения.  </w:t>
      </w:r>
    </w:p>
    <w:p w:rsidR="00791846" w:rsidRDefault="00153944">
      <w:pPr>
        <w:ind w:left="139" w:right="0"/>
      </w:pPr>
      <w:r>
        <w:rPr>
          <w:b/>
        </w:rPr>
        <w:t xml:space="preserve">Страны Востока в Средние века. </w:t>
      </w:r>
      <w:r>
        <w:t xml:space="preserve">Османская империя: завоевания турок-османов, управление империей, </w:t>
      </w:r>
      <w:r>
        <w:rPr>
          <w:i/>
        </w:rPr>
        <w:t>положение покоренных народов</w:t>
      </w:r>
      <w: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i/>
        </w:rPr>
        <w:t xml:space="preserve">Делийский султанат. </w:t>
      </w:r>
      <w:r>
        <w:t xml:space="preserve">Культура народов Востока. Литература.  </w:t>
      </w:r>
    </w:p>
    <w:p w:rsidR="00791846" w:rsidRDefault="00153944">
      <w:pPr>
        <w:ind w:left="139" w:right="0"/>
      </w:pPr>
      <w:r>
        <w:t xml:space="preserve">Архитектура. Традиционные искусства и ремесла.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Государства доколумбовой Америки.  </w:t>
      </w:r>
      <w:r>
        <w:t xml:space="preserve">Общественный строй.  </w:t>
      </w:r>
    </w:p>
    <w:p w:rsidR="00791846" w:rsidRDefault="00153944">
      <w:pPr>
        <w:ind w:left="139" w:right="8350"/>
      </w:pPr>
      <w:r>
        <w:t xml:space="preserve">Религиозные верования населения. Культура.  Историческое и культурное наследие Средневековья.  </w:t>
      </w:r>
    </w:p>
    <w:p w:rsidR="00791846" w:rsidRDefault="00153944">
      <w:pPr>
        <w:spacing w:after="31" w:line="259" w:lineRule="auto"/>
        <w:ind w:left="144" w:right="0" w:firstLine="0"/>
        <w:jc w:val="left"/>
      </w:pPr>
      <w:r>
        <w:t xml:space="preserve">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От Древней Руси к Российскому государству </w:t>
      </w:r>
      <w:r>
        <w:t xml:space="preserve">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Введение </w:t>
      </w:r>
      <w:r>
        <w:t xml:space="preserve"> </w:t>
      </w:r>
    </w:p>
    <w:p w:rsidR="00791846" w:rsidRDefault="00153944">
      <w:pPr>
        <w:ind w:left="136" w:right="0" w:firstLine="723"/>
      </w:pPr>
      <w: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  </w:t>
      </w:r>
      <w:r>
        <w:rPr>
          <w:b/>
        </w:rPr>
        <w:t xml:space="preserve">Народы и государства на территории нашей страны в древности  </w:t>
      </w:r>
      <w:r>
        <w:t xml:space="preserve"> </w:t>
      </w:r>
    </w:p>
    <w:p w:rsidR="00791846" w:rsidRDefault="00153944">
      <w:pPr>
        <w:spacing w:after="29" w:line="254" w:lineRule="auto"/>
        <w:ind w:left="129" w:right="-10" w:firstLine="698"/>
      </w:pPr>
      <w:r>
        <w:t xml:space="preserve">Заселение территории нашей страны человеком. Каменный век. </w:t>
      </w:r>
      <w:r>
        <w:rPr>
          <w:i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  <w:r>
        <w:t xml:space="preserve"> </w:t>
      </w:r>
    </w:p>
    <w:p w:rsidR="00791846" w:rsidRDefault="00153944">
      <w:pPr>
        <w:spacing w:after="29" w:line="254" w:lineRule="auto"/>
        <w:ind w:left="129" w:right="-10" w:firstLine="698"/>
      </w:pPr>
      <w:r>
        <w:t xml:space="preserve">Народы, проживавшие на этой территории до середины I тысячелетия до н.э. </w:t>
      </w:r>
      <w:r>
        <w:rPr>
          <w:i/>
        </w:rPr>
        <w:t xml:space="preserve">Античные города-государства Северного Причерноморья. </w:t>
      </w:r>
      <w:proofErr w:type="spellStart"/>
      <w:r>
        <w:rPr>
          <w:i/>
        </w:rPr>
        <w:t>Боспорское</w:t>
      </w:r>
      <w:proofErr w:type="spellEnd"/>
      <w:r>
        <w:rPr>
          <w:i/>
        </w:rPr>
        <w:t xml:space="preserve"> царство. Скифское царство. Дербент.  </w:t>
      </w:r>
      <w:r>
        <w:t xml:space="preserve"> </w:t>
      </w:r>
      <w:r>
        <w:rPr>
          <w:b/>
        </w:rPr>
        <w:t xml:space="preserve">Восточная Европа в середине I тыс. н. э.  </w:t>
      </w:r>
      <w:r>
        <w:t xml:space="preserve"> </w:t>
      </w:r>
    </w:p>
    <w:p w:rsidR="00791846" w:rsidRDefault="00153944">
      <w:pPr>
        <w:ind w:left="136" w:right="0" w:firstLine="713"/>
      </w:pPr>
      <w:r>
        <w:t xml:space="preserve">Великое переселение народов. </w:t>
      </w:r>
      <w:r>
        <w:rPr>
          <w:i/>
        </w:rPr>
        <w:t>Миграция готов. Нашествие гуннов.</w:t>
      </w:r>
      <w: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i/>
        </w:rPr>
        <w:t>Славянские общности Восточной Европы.</w:t>
      </w:r>
      <w:r>
        <w:t xml:space="preserve">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 xml:space="preserve">. Хозяйство восточных славян, их общественный строй и политическая организация. Возникновение княжеской власти. </w:t>
      </w:r>
    </w:p>
    <w:p w:rsidR="00791846" w:rsidRDefault="00153944">
      <w:pPr>
        <w:spacing w:after="2" w:line="282" w:lineRule="auto"/>
        <w:ind w:left="119" w:right="2917" w:firstLine="0"/>
        <w:jc w:val="left"/>
      </w:pPr>
      <w:r>
        <w:t>Традиционные верования. Страны и народы Восточной Европы, Сибири и Дальнего Востока</w:t>
      </w:r>
      <w:r>
        <w:rPr>
          <w:i/>
        </w:rPr>
        <w:t xml:space="preserve">. Тюркский каганат. </w:t>
      </w:r>
      <w:r>
        <w:t xml:space="preserve"> </w:t>
      </w:r>
      <w:r>
        <w:rPr>
          <w:i/>
        </w:rPr>
        <w:t xml:space="preserve">Хазарский каганат. Волжская </w:t>
      </w:r>
      <w:proofErr w:type="spellStart"/>
      <w:r>
        <w:rPr>
          <w:i/>
        </w:rPr>
        <w:t>Булгария</w:t>
      </w:r>
      <w:proofErr w:type="spellEnd"/>
      <w:r>
        <w:rPr>
          <w:i/>
        </w:rPr>
        <w:t xml:space="preserve">. </w:t>
      </w:r>
      <w:r>
        <w:rPr>
          <w:b/>
          <w:i/>
        </w:rPr>
        <w:t xml:space="preserve"> </w:t>
      </w:r>
      <w:r>
        <w:t xml:space="preserve"> </w:t>
      </w:r>
      <w:r>
        <w:rPr>
          <w:b/>
        </w:rPr>
        <w:t xml:space="preserve">Образование государства Русь  </w:t>
      </w:r>
      <w:r>
        <w:t xml:space="preserve"> </w:t>
      </w:r>
    </w:p>
    <w:p w:rsidR="00791846" w:rsidRDefault="00153944">
      <w:pPr>
        <w:spacing w:after="29" w:line="254" w:lineRule="auto"/>
        <w:ind w:left="129" w:right="-10" w:firstLine="698"/>
      </w:pPr>
      <w:r>
        <w:rPr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 </w:t>
      </w:r>
      <w:r>
        <w:t xml:space="preserve"> </w:t>
      </w:r>
    </w:p>
    <w:p w:rsidR="00791846" w:rsidRDefault="00153944">
      <w:pPr>
        <w:ind w:left="136" w:right="0" w:firstLine="713"/>
      </w:pPr>
      <w:r>
        <w:rPr>
          <w:i/>
        </w:rPr>
        <w:t>Государства Центральной и Западной Европы. Первые известия о Руси.</w:t>
      </w:r>
      <w:r>
        <w:t xml:space="preserve"> Проблема образования Древнерусского государства. Начало династии Рюриковичей.   </w:t>
      </w:r>
    </w:p>
    <w:p w:rsidR="00791846" w:rsidRDefault="00153944">
      <w:pPr>
        <w:ind w:left="136" w:right="0" w:firstLine="713"/>
      </w:pPr>
      <w:r>
        <w:lastRenderedPageBreak/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>
        <w:t>из варяг</w:t>
      </w:r>
      <w:proofErr w:type="gramEnd"/>
      <w:r>
        <w:t xml:space="preserve"> в греки. Волжский торговый путь.   </w:t>
      </w:r>
    </w:p>
    <w:p w:rsidR="00791846" w:rsidRDefault="00153944">
      <w:pPr>
        <w:ind w:left="139" w:right="0"/>
      </w:pPr>
      <w:r>
        <w:t xml:space="preserve">Принятие христианства и его значение. Византийское наследие на Руси. 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Русь в конце X – начале XII в.  </w:t>
      </w:r>
      <w:r>
        <w:t xml:space="preserve"> </w:t>
      </w:r>
    </w:p>
    <w:p w:rsidR="00791846" w:rsidRDefault="00153944">
      <w:pPr>
        <w:ind w:left="136" w:right="0" w:firstLine="713"/>
      </w:pPr>
      <w: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 </w:t>
      </w:r>
    </w:p>
    <w:p w:rsidR="00791846" w:rsidRDefault="00153944">
      <w:pPr>
        <w:ind w:left="139" w:right="0"/>
      </w:pPr>
      <w:r>
        <w:t xml:space="preserve"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  </w:t>
      </w:r>
    </w:p>
    <w:p w:rsidR="00791846" w:rsidRDefault="00153944">
      <w:pPr>
        <w:ind w:left="136" w:right="0" w:firstLine="713"/>
      </w:pPr>
      <w: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i/>
        </w:rPr>
        <w:t>церковные уставы.</w:t>
      </w:r>
      <w:r>
        <w:t xml:space="preserve">  </w:t>
      </w:r>
    </w:p>
    <w:p w:rsidR="00791846" w:rsidRDefault="00153944">
      <w:pPr>
        <w:ind w:left="136" w:right="0" w:firstLine="713"/>
      </w:pPr>
      <w: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i/>
        </w:rPr>
        <w:t>(</w:t>
      </w:r>
      <w:proofErr w:type="spellStart"/>
      <w:r>
        <w:rPr>
          <w:i/>
        </w:rPr>
        <w:t>Дешт</w:t>
      </w:r>
      <w:proofErr w:type="spellEnd"/>
      <w:r>
        <w:rPr>
          <w:i/>
        </w:rPr>
        <w:t>-и-Кипчак</w:t>
      </w:r>
      <w:r>
        <w:t xml:space="preserve">), </w:t>
      </w:r>
      <w:r>
        <w:rPr>
          <w:i/>
        </w:rPr>
        <w:t>странами Центральной, Западной и Северной Европы.</w:t>
      </w:r>
      <w:r>
        <w:t xml:space="preserve">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Культурное пространство  </w:t>
      </w:r>
      <w:r>
        <w:t xml:space="preserve"> </w:t>
      </w:r>
    </w:p>
    <w:p w:rsidR="00791846" w:rsidRDefault="00153944">
      <w:pPr>
        <w:ind w:left="136" w:right="0" w:firstLine="713"/>
      </w:pPr>
      <w: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  </w:t>
      </w:r>
    </w:p>
    <w:p w:rsidR="00791846" w:rsidRDefault="00153944">
      <w:pPr>
        <w:ind w:left="136" w:right="0" w:firstLine="713"/>
      </w:pPr>
      <w: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i/>
        </w:rPr>
        <w:t>«Новгородская псалтирь». «Остромирово Евангелие».</w:t>
      </w:r>
      <w:r>
        <w:t xml:space="preserve"> Появление древнерусской литературы. </w:t>
      </w:r>
      <w:r>
        <w:rPr>
          <w:i/>
        </w:rPr>
        <w:t>«Слово о Законе и Благодати».</w:t>
      </w:r>
      <w: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Русь в середине XII – начале XIII в.  </w:t>
      </w:r>
      <w:r>
        <w:t xml:space="preserve"> </w:t>
      </w:r>
    </w:p>
    <w:p w:rsidR="00791846" w:rsidRDefault="00153944">
      <w:pPr>
        <w:ind w:left="136" w:right="0" w:firstLine="713"/>
      </w:pPr>
      <w: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i/>
        </w:rPr>
        <w:t xml:space="preserve">Эволюция общественного строя и права. Внешняя политика русских земель в евразийском контексте. </w:t>
      </w:r>
      <w:r>
        <w:t xml:space="preserve">  </w:t>
      </w:r>
    </w:p>
    <w:p w:rsidR="00791846" w:rsidRDefault="00153944">
      <w:pPr>
        <w:ind w:left="136" w:right="0" w:firstLine="713"/>
      </w:pPr>
      <w: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>Русские земли в середине XIII - XIV в</w:t>
      </w:r>
      <w:r>
        <w:t xml:space="preserve">.   </w:t>
      </w:r>
    </w:p>
    <w:p w:rsidR="00791846" w:rsidRDefault="00153944">
      <w:pPr>
        <w:spacing w:after="23" w:line="259" w:lineRule="auto"/>
        <w:ind w:left="10" w:right="-1" w:hanging="10"/>
        <w:jc w:val="right"/>
      </w:pPr>
      <w:r>
        <w:t xml:space="preserve">Возникновение Монгольской империи. Завоевания Чингисхана и его потомков. Походы Батыя на Восточную Европу. Возникновение </w:t>
      </w:r>
    </w:p>
    <w:p w:rsidR="00791846" w:rsidRDefault="00153944">
      <w:pPr>
        <w:ind w:left="139" w:right="0"/>
      </w:pPr>
      <w:r>
        <w:t xml:space="preserve">Золотой орды. Судьбы русских земель после монгольского нашествия. Система зависимости русских земель от ордынских ханов (т.н. </w:t>
      </w:r>
    </w:p>
    <w:p w:rsidR="00791846" w:rsidRDefault="00153944">
      <w:pPr>
        <w:ind w:left="139" w:right="0"/>
      </w:pPr>
      <w:r>
        <w:t xml:space="preserve">«ордынское иго»).   </w:t>
      </w:r>
    </w:p>
    <w:p w:rsidR="00791846" w:rsidRDefault="00153944">
      <w:pPr>
        <w:spacing w:after="29" w:line="254" w:lineRule="auto"/>
        <w:ind w:left="129" w:right="-10" w:firstLine="698"/>
      </w:pPr>
      <w: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</w:t>
      </w:r>
      <w:proofErr w:type="spellStart"/>
      <w:r>
        <w:rPr>
          <w:i/>
        </w:rPr>
        <w:t>Северозападные</w:t>
      </w:r>
      <w:proofErr w:type="spellEnd"/>
      <w:r>
        <w:rPr>
          <w:i/>
        </w:rPr>
        <w:t xml:space="preserve"> земли: Новгородская и Псковская. Политический строй Новгорода и Пскова. Роль вече и князя. Новгород в системе балтийских связей.  </w:t>
      </w:r>
      <w:r>
        <w:t xml:space="preserve"> </w:t>
      </w:r>
    </w:p>
    <w:p w:rsidR="00791846" w:rsidRDefault="00153944">
      <w:pPr>
        <w:ind w:left="139" w:right="0"/>
      </w:pPr>
      <w:r>
        <w:t xml:space="preserve">Ордена крестоносцев и борьба с их экспансией на западных границах  </w:t>
      </w:r>
    </w:p>
    <w:p w:rsidR="00791846" w:rsidRDefault="00153944">
      <w:pPr>
        <w:ind w:left="139" w:right="0"/>
      </w:pPr>
      <w:r>
        <w:t xml:space="preserve">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  </w:t>
      </w:r>
    </w:p>
    <w:p w:rsidR="00791846" w:rsidRDefault="00153944">
      <w:pPr>
        <w:ind w:left="136" w:right="0" w:firstLine="713"/>
      </w:pPr>
      <w: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  </w:t>
      </w:r>
      <w:r>
        <w:rPr>
          <w:b/>
        </w:rPr>
        <w:t xml:space="preserve">Народы и государства степной зоны Восточной Европы и Сибири в XIII-XV вв.  </w:t>
      </w:r>
      <w:r>
        <w:t xml:space="preserve"> </w:t>
      </w:r>
    </w:p>
    <w:p w:rsidR="00791846" w:rsidRDefault="00153944">
      <w:pPr>
        <w:ind w:left="136" w:right="0" w:firstLine="713"/>
      </w:pPr>
      <w: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  </w:t>
      </w:r>
    </w:p>
    <w:p w:rsidR="00791846" w:rsidRDefault="00153944">
      <w:pPr>
        <w:ind w:left="136" w:right="0" w:firstLine="713"/>
      </w:pPr>
      <w: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>
        <w:rPr>
          <w:i/>
        </w:rPr>
        <w:t>Касимовское</w:t>
      </w:r>
      <w:proofErr w:type="spellEnd"/>
      <w:r>
        <w:rPr>
          <w:i/>
        </w:rPr>
        <w:t xml:space="preserve"> ханство.</w:t>
      </w:r>
      <w:r>
        <w:t xml:space="preserve"> Дикое поле. Народы Северного Кавказа. </w:t>
      </w:r>
      <w:r>
        <w:rPr>
          <w:i/>
        </w:rPr>
        <w:t>Итальянские фактории Причерноморья (</w:t>
      </w:r>
      <w:proofErr w:type="spellStart"/>
      <w:r>
        <w:rPr>
          <w:i/>
        </w:rPr>
        <w:t>Каффа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Тана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Солдайя</w:t>
      </w:r>
      <w:proofErr w:type="spellEnd"/>
      <w:r>
        <w:rPr>
          <w:i/>
        </w:rPr>
        <w:t xml:space="preserve"> и др.) и их роль в системе торговых и политических связей Руси с Западом и Востоком.</w:t>
      </w:r>
      <w:r>
        <w:t xml:space="preserve">  </w:t>
      </w:r>
    </w:p>
    <w:p w:rsidR="00791846" w:rsidRDefault="00153944">
      <w:pPr>
        <w:spacing w:after="10"/>
        <w:ind w:left="139" w:right="3661" w:hanging="10"/>
        <w:jc w:val="left"/>
      </w:pPr>
      <w:r>
        <w:rPr>
          <w:b/>
        </w:rPr>
        <w:t xml:space="preserve">Культурное пространство  </w:t>
      </w:r>
      <w:r>
        <w:t xml:space="preserve"> </w:t>
      </w:r>
    </w:p>
    <w:p w:rsidR="00791846" w:rsidRDefault="00153944">
      <w:pPr>
        <w:ind w:left="136" w:right="0" w:firstLine="713"/>
      </w:pPr>
      <w:r>
        <w:rPr>
          <w:i/>
        </w:rPr>
        <w:t>Изменения в представлениях о картине мира в Евразии в связи с завершением монгольских завоеваний.</w:t>
      </w:r>
      <w: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</w:t>
      </w:r>
    </w:p>
    <w:p w:rsidR="00791846" w:rsidRDefault="00153944">
      <w:pPr>
        <w:spacing w:after="2" w:line="282" w:lineRule="auto"/>
        <w:ind w:left="119" w:right="5083" w:firstLine="0"/>
        <w:jc w:val="left"/>
      </w:pPr>
      <w:r>
        <w:t xml:space="preserve">Летописание. Памятники Куликовского цикла. Жития. </w:t>
      </w:r>
      <w:proofErr w:type="spellStart"/>
      <w:r>
        <w:t>Епифаний</w:t>
      </w:r>
      <w:proofErr w:type="spellEnd"/>
      <w:r>
        <w:t xml:space="preserve"> Премудрый. Архитектура.  Изобразительное искусство. Феофан Грек. Андрей Рублев.   </w:t>
      </w:r>
      <w:r>
        <w:rPr>
          <w:b/>
        </w:rPr>
        <w:t xml:space="preserve">Формирование единого Русского государства в XV веке  </w:t>
      </w:r>
      <w:r>
        <w:t xml:space="preserve"> </w:t>
      </w:r>
    </w:p>
    <w:p w:rsidR="00791846" w:rsidRDefault="00153944">
      <w:pPr>
        <w:ind w:left="136" w:right="0" w:firstLine="723"/>
      </w:pPr>
      <w: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i/>
        </w:rPr>
        <w:t>Формирование аппарата управления единого государства. Перемены в устройстве двора великого князя:</w:t>
      </w:r>
      <w:r>
        <w:t xml:space="preserve"> новая государственная символика; царский титул и регалии; дворцовое и церковное строительство. Московский Кремль.   </w:t>
      </w:r>
      <w:r>
        <w:rPr>
          <w:b/>
        </w:rPr>
        <w:t xml:space="preserve">Культурное пространство  </w:t>
      </w:r>
      <w:r>
        <w:t xml:space="preserve"> </w:t>
      </w:r>
    </w:p>
    <w:p w:rsidR="00791846" w:rsidRDefault="00153944">
      <w:pPr>
        <w:spacing w:after="23" w:line="259" w:lineRule="auto"/>
        <w:ind w:left="10" w:right="-1" w:hanging="10"/>
        <w:jc w:val="right"/>
      </w:pPr>
      <w: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</w:p>
    <w:p w:rsidR="00791846" w:rsidRDefault="00153944">
      <w:pPr>
        <w:ind w:left="139" w:right="0"/>
      </w:pPr>
      <w:proofErr w:type="spellStart"/>
      <w:r>
        <w:rPr>
          <w:i/>
        </w:rPr>
        <w:t>Внутрицерковная</w:t>
      </w:r>
      <w:proofErr w:type="spellEnd"/>
      <w:r>
        <w:rPr>
          <w:i/>
        </w:rPr>
        <w:t xml:space="preserve"> борьба (иосифляне и </w:t>
      </w:r>
      <w:proofErr w:type="spellStart"/>
      <w:r>
        <w:rPr>
          <w:i/>
        </w:rPr>
        <w:t>нестяжатели</w:t>
      </w:r>
      <w:proofErr w:type="spellEnd"/>
      <w:r>
        <w:rPr>
          <w:i/>
        </w:rPr>
        <w:t>, ереси).</w:t>
      </w:r>
      <w: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t xml:space="preserve"> за три моря» Афанасия Никитина. Архитектура. Изобразительное искусство. </w:t>
      </w:r>
      <w:r>
        <w:rPr>
          <w:i/>
        </w:rPr>
        <w:t>Повседневная жизнь горожан и сельских жителей в древнерусский и раннемосковский периоды.</w:t>
      </w:r>
      <w:r>
        <w:t xml:space="preserve">  </w:t>
      </w:r>
    </w:p>
    <w:p w:rsidR="00791846" w:rsidRDefault="00153944">
      <w:pPr>
        <w:ind w:left="139" w:right="10281"/>
      </w:pPr>
      <w:r>
        <w:rPr>
          <w:b/>
        </w:rPr>
        <w:t xml:space="preserve">Региональный </w:t>
      </w:r>
      <w:proofErr w:type="gramStart"/>
      <w:r>
        <w:rPr>
          <w:b/>
        </w:rPr>
        <w:t xml:space="preserve">компонент </w:t>
      </w:r>
      <w:r>
        <w:t xml:space="preserve"> Наш</w:t>
      </w:r>
      <w:proofErr w:type="gramEnd"/>
      <w:r>
        <w:t xml:space="preserve"> регион в древности и средневековье.  </w:t>
      </w:r>
    </w:p>
    <w:p w:rsidR="00791846" w:rsidRDefault="00153944">
      <w:pPr>
        <w:spacing w:after="33" w:line="259" w:lineRule="auto"/>
        <w:ind w:left="144" w:right="0" w:firstLine="0"/>
        <w:jc w:val="left"/>
      </w:pPr>
      <w:r>
        <w:lastRenderedPageBreak/>
        <w:t xml:space="preserve"> </w:t>
      </w:r>
    </w:p>
    <w:p w:rsidR="00791846" w:rsidRDefault="00153944">
      <w:pPr>
        <w:spacing w:after="10"/>
        <w:ind w:left="2103" w:right="0" w:hanging="1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Тематическое планирование с указанием количества часов,</w:t>
      </w:r>
      <w:r>
        <w:t xml:space="preserve"> </w:t>
      </w:r>
      <w:r>
        <w:rPr>
          <w:b/>
        </w:rPr>
        <w:t>отводимых на освоение каждой темы</w:t>
      </w:r>
      <w:r>
        <w:t xml:space="preserve"> </w:t>
      </w:r>
    </w:p>
    <w:p w:rsidR="00791846" w:rsidRDefault="00153944">
      <w:pPr>
        <w:spacing w:after="24" w:line="259" w:lineRule="auto"/>
        <w:ind w:left="144" w:right="0" w:firstLine="0"/>
        <w:jc w:val="left"/>
      </w:pPr>
      <w:r>
        <w:rPr>
          <w:b/>
        </w:rPr>
        <w:t xml:space="preserve"> </w:t>
      </w:r>
    </w:p>
    <w:p w:rsidR="00791846" w:rsidRDefault="00153944">
      <w:pPr>
        <w:pStyle w:val="1"/>
        <w:ind w:right="356"/>
      </w:pPr>
      <w:r>
        <w:t xml:space="preserve">6 КЛАСС </w:t>
      </w:r>
    </w:p>
    <w:tbl>
      <w:tblPr>
        <w:tblStyle w:val="TableGrid"/>
        <w:tblW w:w="13464" w:type="dxa"/>
        <w:tblInd w:w="69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11714"/>
        <w:gridCol w:w="1044"/>
      </w:tblGrid>
      <w:tr w:rsidR="00791846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История Средних веков.</w:t>
            </w:r>
            <w:r>
              <w:t xml:space="preserve"> </w:t>
            </w:r>
            <w:r>
              <w:rPr>
                <w:b/>
              </w:rPr>
              <w:t xml:space="preserve">VI-XV вв.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Живое средневековье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Образование варварских королевств. Государство франков в VI-VIII веках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Христианская церковь в раннее Средневековье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Возникновение и распад империи Карла Великого.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Феодальная раздробленность в Западной Европе в IX-XI вв.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Англия в раннее средневековье.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Византия при Юстиниане. Культура Византии.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Образование славянских государств.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Возникновение ислама. Арабский халифат и его распад.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Культура стран халифата.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Средневековая деревня и её обитатели.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В рыцарском замке.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Формирование средневековых городов. Городское ремесло.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Торговля в Средние века. Горожане и их образ жизни.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Могущество папской власти. Католическая церковь и еретики.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Крестовые походы.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Объединение Франции.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Что англичане считают началом своих свобод.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Столетняя война.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Усиление королевской власти в конце XV века во Франции и в Англии.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Реконкиста и образование централизованных государств на Пиренейском полуострове.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Государства, оставшиеся раздробленными: Германия и Италия в XII-XV веках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791846" w:rsidRDefault="00791846">
      <w:pPr>
        <w:spacing w:after="0" w:line="259" w:lineRule="auto"/>
        <w:ind w:left="-989" w:right="557" w:firstLine="0"/>
        <w:jc w:val="left"/>
      </w:pPr>
    </w:p>
    <w:tbl>
      <w:tblPr>
        <w:tblStyle w:val="TableGrid"/>
        <w:tblW w:w="13464" w:type="dxa"/>
        <w:tblInd w:w="69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6"/>
        <w:gridCol w:w="11714"/>
        <w:gridCol w:w="1044"/>
      </w:tblGrid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Гуситское движение в Чехии.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Завоевание турками-османами Балканского полуострова.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Образование и философия. Научные открытия и изобретения.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Средневековая литература и искусство.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Культура раннего Возрождения в Италии.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Средневековая Азия: Китай, Индия, Япония.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Государства и народы Африки и доколумбовой Америки.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Наследие Средних веков в истории человечества.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 Древней Руси к Российскому государству. VIII–XV вв.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38 </w:t>
            </w:r>
          </w:p>
        </w:tc>
      </w:tr>
      <w:tr w:rsidR="00791846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76" w:right="0" w:firstLine="7"/>
              <w:jc w:val="left"/>
            </w:pPr>
            <w:r>
              <w:t xml:space="preserve">Наша Родина - Россия. Древние люди и их стоянки на территории современной России. </w:t>
            </w:r>
            <w:proofErr w:type="spellStart"/>
            <w:r>
              <w:t>Р.к</w:t>
            </w:r>
            <w:proofErr w:type="spellEnd"/>
            <w:r>
              <w:t xml:space="preserve">. Первые поселения древних людей на территории Тюменской области.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76" w:right="0" w:firstLine="7"/>
              <w:jc w:val="left"/>
            </w:pPr>
            <w:r>
              <w:t xml:space="preserve">Неолитическая революция. Первые скотоводы, земледельцы, ремесленники. </w:t>
            </w:r>
            <w:proofErr w:type="spellStart"/>
            <w:r>
              <w:t>Р.к</w:t>
            </w:r>
            <w:proofErr w:type="spellEnd"/>
            <w:r>
              <w:t xml:space="preserve">. История первобытных земледельцев и скотоводов на Территории Тюменской области.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Образование первых государств.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Восточные славяне и их соседи.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История заселения родного края в древности.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Первые известия о Руси.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Становление Древнерусского государства.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Правление князя Владимира. Крещение Руси.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39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Русское государство при Ярославе Мудром.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Русь при наследниках Ярослава Мудрого. Владимир Мономах.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Общественный строй и церковная организация на Руси.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Место и роль Руси в Европе.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Культурное пространство Европы и культура Руси.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Повседневная жизнь населения.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История и культура родного края в древности.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Политическая раздробленность на Руси.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Владимиро-Суздальское княжество.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Новгородская республика.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49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Южные и юго-западные русские княжества.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Русь в середине XII - начале XIII века.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Монгольская империя и изменение политической картины мира.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Батыево</w:t>
            </w:r>
            <w:proofErr w:type="spellEnd"/>
            <w:r>
              <w:t xml:space="preserve"> нашествие на Русь.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Северо-Западная Русь между Востоком и Западом.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Золотая Орда: государственный строй, население, экономика и культура.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Литовское государство и Русь.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56 </w:t>
            </w:r>
            <w:bookmarkStart w:id="0" w:name="_GoBack"/>
            <w:bookmarkEnd w:id="0"/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Усиление Московского княжества.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Объединение русских земель вокруг Москвы. Куликовская битва.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Развитие культуры в русских землях во второй половине XIII-XIV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59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Родной край в истории и культуре Руси.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Русские земли в середине XIII-XIV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Русские земли на карте Европы и мира в начале XV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Московское княжество в первой половине XV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Распад Золотой орды и его последствия. </w:t>
            </w:r>
            <w:proofErr w:type="spellStart"/>
            <w:r>
              <w:t>Р.к</w:t>
            </w:r>
            <w:proofErr w:type="spellEnd"/>
            <w:r>
              <w:t xml:space="preserve">. Сибирское ханство.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Московское государство и его соседи во второй половине XV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Русская православная церковь в XV - начале XVI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Человек в Российском государстве второй половины XV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76" w:right="0" w:firstLine="7"/>
              <w:jc w:val="left"/>
            </w:pPr>
            <w:r>
              <w:t xml:space="preserve">Формирование культурного пространства единого Российского государства. </w:t>
            </w:r>
            <w:proofErr w:type="spellStart"/>
            <w:r>
              <w:t>Р.к</w:t>
            </w:r>
            <w:proofErr w:type="spellEnd"/>
            <w:r>
              <w:t xml:space="preserve">. История и культура родного края в XII-XV вв.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283" w:right="0" w:firstLine="0"/>
              <w:jc w:val="left"/>
            </w:pPr>
            <w:r>
              <w:t xml:space="preserve">Наследие Средних веков в истории человечества.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91846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46" w:rsidRDefault="00153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68 </w:t>
            </w:r>
          </w:p>
        </w:tc>
      </w:tr>
    </w:tbl>
    <w:p w:rsidR="00791846" w:rsidRDefault="00153944">
      <w:pPr>
        <w:spacing w:after="0" w:line="259" w:lineRule="auto"/>
        <w:ind w:left="144" w:right="0" w:firstLine="0"/>
      </w:pPr>
      <w:r>
        <w:t xml:space="preserve"> </w:t>
      </w:r>
    </w:p>
    <w:sectPr w:rsidR="00791846" w:rsidSect="004D6A14">
      <w:pgSz w:w="16838" w:h="11906" w:orient="landscape"/>
      <w:pgMar w:top="0" w:right="1131" w:bottom="1346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AE8"/>
    <w:multiLevelType w:val="hybridMultilevel"/>
    <w:tmpl w:val="70CCC726"/>
    <w:lvl w:ilvl="0" w:tplc="A880BA24">
      <w:start w:val="1"/>
      <w:numFmt w:val="decimal"/>
      <w:lvlText w:val="%1)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4FC2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05D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46DE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CEC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30B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82C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C50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889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374E7"/>
    <w:multiLevelType w:val="hybridMultilevel"/>
    <w:tmpl w:val="223001DE"/>
    <w:lvl w:ilvl="0" w:tplc="F34E8578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239A">
      <w:start w:val="1"/>
      <w:numFmt w:val="bullet"/>
      <w:lvlText w:val="o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EE98C">
      <w:start w:val="1"/>
      <w:numFmt w:val="bullet"/>
      <w:lvlText w:val="▪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BEB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EE486E">
      <w:start w:val="1"/>
      <w:numFmt w:val="bullet"/>
      <w:lvlText w:val="o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AE763E">
      <w:start w:val="1"/>
      <w:numFmt w:val="bullet"/>
      <w:lvlText w:val="▪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4C66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ABC5A">
      <w:start w:val="1"/>
      <w:numFmt w:val="bullet"/>
      <w:lvlText w:val="o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A086E">
      <w:start w:val="1"/>
      <w:numFmt w:val="bullet"/>
      <w:lvlText w:val="▪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46"/>
    <w:rsid w:val="00153944"/>
    <w:rsid w:val="004D6A14"/>
    <w:rsid w:val="007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89C2"/>
  <w15:docId w15:val="{7538B936-781A-446C-B9B4-0A61D7E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47" w:righ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</cp:lastModifiedBy>
  <cp:revision>4</cp:revision>
  <dcterms:created xsi:type="dcterms:W3CDTF">2021-09-24T13:15:00Z</dcterms:created>
  <dcterms:modified xsi:type="dcterms:W3CDTF">2021-09-24T13:17:00Z</dcterms:modified>
</cp:coreProperties>
</file>