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3" w:rsidRPr="00AA1A93" w:rsidRDefault="00AA1A93" w:rsidP="00AA1A93">
      <w:pPr>
        <w:pStyle w:val="a4"/>
        <w:rPr>
          <w:sz w:val="20"/>
        </w:rPr>
      </w:pPr>
    </w:p>
    <w:p w:rsidR="000A0BF3" w:rsidRDefault="000A0BF3" w:rsidP="000A0BF3">
      <w:pPr>
        <w:keepNext/>
        <w:tabs>
          <w:tab w:val="left" w:pos="0"/>
        </w:tabs>
        <w:spacing w:after="0" w:line="240" w:lineRule="auto"/>
        <w:ind w:left="-567" w:hanging="142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основной общеобразовательной программе </w:t>
      </w:r>
    </w:p>
    <w:p w:rsidR="000A0BF3" w:rsidRPr="000A0BF3" w:rsidRDefault="000A0BF3" w:rsidP="000A0BF3">
      <w:pPr>
        <w:keepNext/>
        <w:tabs>
          <w:tab w:val="left" w:pos="0"/>
        </w:tabs>
        <w:spacing w:after="0" w:line="240" w:lineRule="auto"/>
        <w:ind w:left="-567" w:hanging="142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 образования</w:t>
      </w:r>
      <w:r w:rsidRPr="000A0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 w:rsidRPr="000A0BF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eastAsia="Times New Roman"/>
          <w:color w:val="000000"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Лайтамакская</w:t>
      </w:r>
      <w:proofErr w:type="spellEnd"/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Принято.                                 Принято.                                                   Утверждено.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Протокол МО № 1         </w:t>
      </w: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Протокол педагогичес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совета       Приказ № 242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от 30 августа 2023г               от 31 августа 2023г № 1                          от 31 августа 2023г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«Подготовка к ОГЭ по математике</w:t>
      </w: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9</w:t>
      </w: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p w:rsidR="000A0BF3" w:rsidRPr="000A0BF3" w:rsidRDefault="000A0BF3" w:rsidP="000A0BF3">
      <w:pPr>
        <w:keepNext/>
        <w:tabs>
          <w:tab w:val="left" w:pos="284"/>
        </w:tabs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200" w:line="276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Лайтамак</w:t>
      </w:r>
      <w:proofErr w:type="spellEnd"/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BF3" w:rsidRPr="000A0BF3" w:rsidRDefault="000A0BF3" w:rsidP="000A0BF3">
      <w:pPr>
        <w:keepNext/>
        <w:tabs>
          <w:tab w:val="left" w:pos="284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 – 2024</w:t>
      </w:r>
      <w:r w:rsidRPr="000A0B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A1A93" w:rsidRDefault="00AA1A93" w:rsidP="00AA1A93">
      <w:pPr>
        <w:tabs>
          <w:tab w:val="left" w:pos="214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504A" w:rsidRDefault="0052504A" w:rsidP="00424C40"/>
    <w:p w:rsidR="0052504A" w:rsidRPr="002B467A" w:rsidRDefault="0052504A" w:rsidP="00EA69EE">
      <w:pPr>
        <w:jc w:val="center"/>
        <w:rPr>
          <w:rFonts w:ascii="Times New Roman" w:hAnsi="Times New Roman"/>
          <w:sz w:val="28"/>
          <w:szCs w:val="28"/>
        </w:rPr>
        <w:sectPr w:rsidR="0052504A" w:rsidRPr="002B467A" w:rsidSect="000A0BF3">
          <w:pgSz w:w="11906" w:h="16838"/>
          <w:pgMar w:top="284" w:right="850" w:bottom="42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7769FA" w:rsidRDefault="007769FA" w:rsidP="00B046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04A" w:rsidRPr="000A0BF3" w:rsidRDefault="00B046F9" w:rsidP="00B046F9">
      <w:pPr>
        <w:jc w:val="center"/>
        <w:rPr>
          <w:rFonts w:ascii="Times New Roman" w:hAnsi="Times New Roman"/>
          <w:b/>
          <w:sz w:val="24"/>
          <w:szCs w:val="24"/>
        </w:rPr>
      </w:pPr>
      <w:r w:rsidRPr="000A0BF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6BED" w:rsidRPr="007769FA" w:rsidRDefault="00E46BED" w:rsidP="007769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7769FA">
        <w:rPr>
          <w:rFonts w:ascii="Times New Roman" w:hAnsi="Times New Roman"/>
          <w:sz w:val="24"/>
          <w:szCs w:val="28"/>
        </w:rPr>
        <w:t xml:space="preserve">В настоящее время актуальной стала проблема подготовки обучающихся к аттестации в форме – ОГЭ и ЕГЭ. Сдача экзамена по математике за курс основной школы в форме ОГЭ является одним из направлений модернизации школьного образования на современном этапе. С учетом целей обучения в основной школе контрольно-измерительные материалы экзамена в новой форме проверяют </w:t>
      </w:r>
      <w:proofErr w:type="spellStart"/>
      <w:r w:rsidRPr="007769FA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769FA">
        <w:rPr>
          <w:rFonts w:ascii="Times New Roman" w:hAnsi="Times New Roman"/>
          <w:sz w:val="24"/>
          <w:szCs w:val="28"/>
        </w:rPr>
        <w:t xml:space="preserve">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</w:p>
    <w:p w:rsidR="00E46BED" w:rsidRPr="007769FA" w:rsidRDefault="000A0BF3" w:rsidP="0077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Данная программа курса внеурочной деятельности </w:t>
      </w:r>
      <w:r w:rsidR="00E46BED" w:rsidRPr="00776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предназначена для обучающихся 9-х классов общеобразовательных учреждений и рассчитана на 34 часа (1 час в неделю).  Она предназначена для повышения эффект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ивности подготовки обучающихся </w:t>
      </w:r>
      <w:r w:rsidR="00E46BED" w:rsidRPr="00776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9 класса к государственной (итоговой) аттестации по математике за курс основной школы.</w:t>
      </w:r>
      <w:r w:rsidR="007769FA" w:rsidRPr="007769FA">
        <w:rPr>
          <w:rFonts w:ascii="Times New Roman" w:eastAsia="Times New Roman" w:hAnsi="Times New Roman"/>
          <w:bCs/>
          <w:color w:val="000000"/>
          <w:sz w:val="24"/>
          <w:szCs w:val="28"/>
          <w:lang w:eastAsia="ru-RU" w:bidi="ru-RU"/>
        </w:rPr>
        <w:t xml:space="preserve"> Актуальность</w:t>
      </w:r>
      <w:r w:rsidR="007769FA" w:rsidRPr="007769F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  <w:t xml:space="preserve"> </w:t>
      </w:r>
      <w:r w:rsidR="007769FA" w:rsidRPr="007769FA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>курса обусловлена его практической значимостью. Дети могут применить полученные знания и практический опыт при сдаче ОГЭ, а в дальнейшем ЕГЭ.</w:t>
      </w:r>
    </w:p>
    <w:p w:rsidR="00E46BED" w:rsidRPr="007769FA" w:rsidRDefault="00E46BED" w:rsidP="0077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76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Программа курса согласована с требованиями федерального государственного образовательного стандарта и содержанием основных программ курса математики основной школы.</w:t>
      </w:r>
    </w:p>
    <w:p w:rsidR="008A35F8" w:rsidRDefault="00E46BED" w:rsidP="007769F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 w:bidi="ru-RU"/>
        </w:rPr>
      </w:pPr>
      <w:r w:rsidRPr="007769FA">
        <w:rPr>
          <w:rFonts w:ascii="Times New Roman" w:eastAsia="Times New Roman" w:hAnsi="Times New Roman"/>
          <w:bCs/>
          <w:color w:val="000000"/>
          <w:sz w:val="24"/>
          <w:szCs w:val="28"/>
          <w:lang w:eastAsia="ru-RU" w:bidi="ru-RU"/>
        </w:rPr>
        <w:t xml:space="preserve">    </w:t>
      </w:r>
    </w:p>
    <w:p w:rsidR="00B046F9" w:rsidRPr="007769FA" w:rsidRDefault="00E46BED" w:rsidP="007769F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9FA">
        <w:rPr>
          <w:rFonts w:ascii="Times New Roman" w:eastAsia="Times New Roman" w:hAnsi="Times New Roman"/>
          <w:bCs/>
          <w:color w:val="000000"/>
          <w:sz w:val="24"/>
          <w:szCs w:val="28"/>
          <w:lang w:eastAsia="ru-RU" w:bidi="ru-RU"/>
        </w:rPr>
        <w:t xml:space="preserve">  </w:t>
      </w:r>
      <w:r w:rsidR="00B046F9" w:rsidRPr="007769FA">
        <w:rPr>
          <w:rFonts w:ascii="Times New Roman" w:hAnsi="Times New Roman"/>
          <w:b/>
          <w:bCs/>
          <w:sz w:val="24"/>
          <w:szCs w:val="24"/>
        </w:rPr>
        <w:t>Цель курса:</w:t>
      </w:r>
    </w:p>
    <w:p w:rsidR="00B046F9" w:rsidRPr="007769FA" w:rsidRDefault="00B046F9" w:rsidP="00B04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69F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8A35F8" w:rsidRDefault="008A35F8" w:rsidP="00B046F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46F9" w:rsidRPr="007769FA" w:rsidRDefault="00B046F9" w:rsidP="00B046F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69F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курса:</w:t>
      </w:r>
    </w:p>
    <w:p w:rsidR="00B046F9" w:rsidRPr="007769FA" w:rsidRDefault="00B046F9" w:rsidP="00B046F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9FA">
        <w:rPr>
          <w:rFonts w:ascii="Times New Roman" w:hAnsi="Times New Roman"/>
          <w:color w:val="000000"/>
          <w:sz w:val="24"/>
          <w:szCs w:val="24"/>
          <w:lang w:eastAsia="ru-RU"/>
        </w:rPr>
        <w:t>Закрепить основные теоретические понятия и определения по основным изучаемым разделам;</w:t>
      </w:r>
    </w:p>
    <w:p w:rsidR="00B046F9" w:rsidRPr="007769FA" w:rsidRDefault="000A0BF3" w:rsidP="00B046F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Отработать основные типы задач </w:t>
      </w:r>
      <w:r w:rsidR="00B046F9" w:rsidRPr="007769FA">
        <w:rPr>
          <w:rFonts w:ascii="Times New Roman" w:hAnsi="Times New Roman"/>
          <w:color w:val="000000"/>
          <w:sz w:val="24"/>
          <w:szCs w:val="24"/>
          <w:lang w:eastAsia="ru-RU"/>
        </w:rPr>
        <w:t>изучаемых типов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 ОГЭ «Алгебра» и «Геометрия» </w:t>
      </w:r>
      <w:r w:rsidR="00B046F9" w:rsidRPr="007769FA">
        <w:rPr>
          <w:rFonts w:ascii="Times New Roman" w:hAnsi="Times New Roman"/>
          <w:color w:val="000000"/>
          <w:sz w:val="24"/>
          <w:szCs w:val="24"/>
          <w:lang w:eastAsia="ru-RU"/>
        </w:rPr>
        <w:t>и их алгоритм решения;</w:t>
      </w:r>
    </w:p>
    <w:p w:rsidR="00B046F9" w:rsidRPr="007769FA" w:rsidRDefault="00B046F9" w:rsidP="00B046F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9FA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 обучающихся целостного представления о теме, ее</w:t>
      </w:r>
      <w:r w:rsidR="000A0B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значения в разделе математики,</w:t>
      </w:r>
      <w:r w:rsidRPr="007769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69FA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769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с другими темами;</w:t>
      </w:r>
    </w:p>
    <w:p w:rsidR="00B046F9" w:rsidRPr="007769FA" w:rsidRDefault="00B046F9" w:rsidP="00B046F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9FA">
        <w:rPr>
          <w:rFonts w:ascii="Times New Roman" w:hAnsi="Times New Roman"/>
          <w:sz w:val="24"/>
          <w:szCs w:val="24"/>
          <w:lang w:eastAsia="ru-RU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B046F9" w:rsidRPr="007769FA" w:rsidRDefault="00B046F9" w:rsidP="00B046F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9FA">
        <w:rPr>
          <w:rFonts w:ascii="Times New Roman" w:hAnsi="Times New Roman"/>
          <w:sz w:val="24"/>
          <w:szCs w:val="24"/>
          <w:lang w:eastAsia="ru-RU"/>
        </w:rPr>
        <w:t>Акцентировать внимание учащихся на единых требованиях к правилам оформления различных видов заданий, вк</w:t>
      </w:r>
      <w:r w:rsidR="000A0BF3">
        <w:rPr>
          <w:rFonts w:ascii="Times New Roman" w:hAnsi="Times New Roman"/>
          <w:sz w:val="24"/>
          <w:szCs w:val="24"/>
          <w:lang w:eastAsia="ru-RU"/>
        </w:rPr>
        <w:t>лючаемых в итоговую аттестацию за курс основной </w:t>
      </w:r>
      <w:r w:rsidRPr="007769FA">
        <w:rPr>
          <w:rFonts w:ascii="Times New Roman" w:hAnsi="Times New Roman"/>
          <w:sz w:val="24"/>
          <w:szCs w:val="24"/>
          <w:lang w:eastAsia="ru-RU"/>
        </w:rPr>
        <w:t>школы.</w:t>
      </w:r>
    </w:p>
    <w:p w:rsidR="0052504A" w:rsidRPr="007769FA" w:rsidRDefault="00B046F9" w:rsidP="007769FA">
      <w:pPr>
        <w:numPr>
          <w:ilvl w:val="0"/>
          <w:numId w:val="6"/>
        </w:numPr>
        <w:rPr>
          <w:rFonts w:ascii="Times New Roman" w:hAnsi="Times New Roman"/>
        </w:rPr>
      </w:pPr>
      <w:r w:rsidRPr="007769FA">
        <w:rPr>
          <w:rFonts w:ascii="Times New Roman" w:hAnsi="Times New Roman"/>
          <w:sz w:val="24"/>
          <w:szCs w:val="24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</w:t>
      </w:r>
      <w:r w:rsidR="000A0BF3">
        <w:rPr>
          <w:rFonts w:ascii="Times New Roman" w:hAnsi="Times New Roman"/>
          <w:sz w:val="24"/>
          <w:szCs w:val="24"/>
          <w:lang w:eastAsia="ru-RU"/>
        </w:rPr>
        <w:t xml:space="preserve">льной активности с применением </w:t>
      </w:r>
      <w:r w:rsidRPr="007769FA">
        <w:rPr>
          <w:rFonts w:ascii="Times New Roman" w:hAnsi="Times New Roman"/>
          <w:sz w:val="24"/>
          <w:szCs w:val="24"/>
          <w:lang w:eastAsia="ru-RU"/>
        </w:rPr>
        <w:t>тех или иных методов обучения</w:t>
      </w:r>
    </w:p>
    <w:p w:rsidR="0052504A" w:rsidRDefault="0052504A"/>
    <w:p w:rsidR="0052504A" w:rsidRDefault="0052504A"/>
    <w:p w:rsidR="0052504A" w:rsidRDefault="0052504A"/>
    <w:p w:rsidR="0052504A" w:rsidRDefault="0052504A"/>
    <w:p w:rsidR="0052504A" w:rsidRDefault="0052504A"/>
    <w:p w:rsidR="0052504A" w:rsidRDefault="0052504A"/>
    <w:p w:rsidR="0052504A" w:rsidRDefault="0052504A" w:rsidP="007769FA">
      <w:pPr>
        <w:spacing w:after="0"/>
        <w:jc w:val="center"/>
        <w:rPr>
          <w:rFonts w:ascii="Times New Roman" w:hAnsi="Times New Roman"/>
          <w:b/>
          <w:sz w:val="28"/>
        </w:rPr>
      </w:pPr>
      <w:r w:rsidRPr="007769FA">
        <w:rPr>
          <w:rFonts w:ascii="Times New Roman" w:hAnsi="Times New Roman"/>
          <w:b/>
          <w:sz w:val="24"/>
        </w:rPr>
        <w:lastRenderedPageBreak/>
        <w:t>Результаты освоения курса внеурочной деятельности</w:t>
      </w:r>
    </w:p>
    <w:p w:rsidR="0052504A" w:rsidRPr="007769F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769FA">
        <w:rPr>
          <w:rFonts w:ascii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52504A" w:rsidRPr="0001707B" w:rsidRDefault="0052504A" w:rsidP="007769F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1707B">
        <w:rPr>
          <w:rFonts w:ascii="Times New Roman" w:hAnsi="Times New Roman"/>
          <w:sz w:val="24"/>
          <w:szCs w:val="24"/>
          <w:lang w:eastAsia="zh-C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52504A" w:rsidRPr="0001707B" w:rsidRDefault="0052504A" w:rsidP="007769F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1707B">
        <w:rPr>
          <w:rFonts w:ascii="Times New Roman" w:hAnsi="Times New Roman"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52504A" w:rsidRPr="0001707B" w:rsidRDefault="0052504A" w:rsidP="007769FA">
      <w:pPr>
        <w:widowControl w:val="0"/>
        <w:numPr>
          <w:ilvl w:val="0"/>
          <w:numId w:val="5"/>
        </w:numPr>
        <w:tabs>
          <w:tab w:val="left" w:pos="284"/>
          <w:tab w:val="left" w:pos="591"/>
        </w:tabs>
        <w:suppressAutoHyphens/>
        <w:spacing w:after="0" w:line="230" w:lineRule="exac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жизни. </w:t>
      </w:r>
    </w:p>
    <w:p w:rsidR="0052504A" w:rsidRPr="0001707B" w:rsidRDefault="0052504A" w:rsidP="007769F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1707B">
        <w:rPr>
          <w:rFonts w:ascii="Times New Roman" w:hAnsi="Times New Roman"/>
          <w:sz w:val="24"/>
          <w:szCs w:val="24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52504A" w:rsidRPr="0001707B" w:rsidRDefault="0052504A" w:rsidP="007769FA">
      <w:pPr>
        <w:numPr>
          <w:ilvl w:val="0"/>
          <w:numId w:val="5"/>
        </w:numPr>
        <w:tabs>
          <w:tab w:val="left" w:pos="-2835"/>
          <w:tab w:val="left" w:pos="-2694"/>
        </w:tabs>
        <w:suppressAutoHyphens/>
        <w:spacing w:after="0" w:line="240" w:lineRule="auto"/>
        <w:ind w:left="567"/>
        <w:jc w:val="both"/>
        <w:rPr>
          <w:rFonts w:ascii="Arial Narrow" w:hAnsi="Arial Narrow" w:cs="Arial Narrow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сотрудничестве. </w:t>
      </w:r>
    </w:p>
    <w:p w:rsidR="0052504A" w:rsidRPr="0001707B" w:rsidRDefault="0052504A" w:rsidP="007769FA">
      <w:pPr>
        <w:numPr>
          <w:ilvl w:val="0"/>
          <w:numId w:val="5"/>
        </w:numPr>
        <w:tabs>
          <w:tab w:val="left" w:pos="-269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01707B">
        <w:rPr>
          <w:rFonts w:ascii="Times New Roman" w:hAnsi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01707B">
        <w:rPr>
          <w:rFonts w:ascii="Times New Roman" w:hAnsi="Times New Roman"/>
          <w:sz w:val="24"/>
          <w:szCs w:val="24"/>
          <w:lang w:eastAsia="ru-RU"/>
        </w:rPr>
        <w:softHyphen/>
        <w:t>дений</w:t>
      </w:r>
    </w:p>
    <w:p w:rsidR="0052504A" w:rsidRPr="007769F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 w:eastAsia="ru-RU"/>
        </w:rPr>
      </w:pPr>
      <w:proofErr w:type="spellStart"/>
      <w:r w:rsidRPr="007769FA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769FA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результаты обучения</w:t>
      </w:r>
    </w:p>
    <w:p w:rsidR="0052504A" w:rsidRPr="0001707B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552"/>
        </w:tabs>
        <w:suppressAutoHyphens/>
        <w:spacing w:after="0" w:line="240" w:lineRule="auto"/>
        <w:ind w:hanging="128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определять пути достижения цел</w:t>
      </w:r>
      <w:r w:rsidR="000A0BF3">
        <w:rPr>
          <w:rFonts w:ascii="Times New Roman" w:hAnsi="Times New Roman"/>
          <w:sz w:val="24"/>
          <w:szCs w:val="24"/>
          <w:lang w:eastAsia="ru-RU"/>
        </w:rPr>
        <w:t>ей и взвешивать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возможности разрешения определенных учебно-познавательных задач в соответствии с определенными критериями и задачами;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01707B">
        <w:rPr>
          <w:rFonts w:ascii="Times New Roman" w:hAnsi="Times New Roman"/>
          <w:sz w:val="24"/>
          <w:szCs w:val="24"/>
          <w:lang w:eastAsia="ru-RU"/>
        </w:rPr>
        <w:t>логико</w:t>
      </w:r>
      <w:proofErr w:type="spellEnd"/>
      <w:r w:rsidRPr="0001707B">
        <w:rPr>
          <w:rFonts w:ascii="Times New Roman" w:hAnsi="Times New Roman"/>
          <w:sz w:val="24"/>
          <w:szCs w:val="24"/>
          <w:lang w:eastAsia="ru-RU"/>
        </w:rPr>
        <w:t xml:space="preserve"> - структурный анализ задачи;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</w:t>
      </w:r>
      <w:r w:rsidR="000A0BF3">
        <w:rPr>
          <w:rFonts w:ascii="Times New Roman" w:hAnsi="Times New Roman"/>
          <w:sz w:val="24"/>
          <w:szCs w:val="24"/>
          <w:lang w:eastAsia="ru-RU"/>
        </w:rPr>
        <w:t xml:space="preserve">имися ситуациями и </w:t>
      </w:r>
      <w:proofErr w:type="gramStart"/>
      <w:r w:rsidR="000A0BF3">
        <w:rPr>
          <w:rFonts w:ascii="Times New Roman" w:hAnsi="Times New Roman"/>
          <w:sz w:val="24"/>
          <w:szCs w:val="24"/>
          <w:lang w:eastAsia="ru-RU"/>
        </w:rPr>
        <w:t xml:space="preserve">применяемыми </w:t>
      </w:r>
      <w:r w:rsidRPr="0001707B">
        <w:rPr>
          <w:rFonts w:ascii="Times New Roman" w:hAnsi="Times New Roman"/>
          <w:sz w:val="24"/>
          <w:szCs w:val="24"/>
          <w:lang w:eastAsia="ru-RU"/>
        </w:rPr>
        <w:t>средствами</w:t>
      </w:r>
      <w:proofErr w:type="gramEnd"/>
      <w:r w:rsidRPr="0001707B">
        <w:rPr>
          <w:rFonts w:ascii="Times New Roman" w:hAnsi="Times New Roman"/>
          <w:sz w:val="24"/>
          <w:szCs w:val="24"/>
          <w:lang w:eastAsia="ru-RU"/>
        </w:rPr>
        <w:t xml:space="preserve"> и формами организации сотрудничества, а также индивидуальной работы на уроке;</w:t>
      </w:r>
    </w:p>
    <w:p w:rsidR="0052504A" w:rsidRPr="0001707B" w:rsidRDefault="0052504A" w:rsidP="007769FA">
      <w:pPr>
        <w:numPr>
          <w:ilvl w:val="0"/>
          <w:numId w:val="3"/>
        </w:numPr>
        <w:tabs>
          <w:tab w:val="left" w:pos="-241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52504A" w:rsidRPr="0001707B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Познавательные УУД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52504A" w:rsidRPr="0001707B" w:rsidRDefault="000A0BF3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умение выявлять, строить </w:t>
      </w:r>
      <w:r w:rsidR="0052504A" w:rsidRPr="0001707B">
        <w:rPr>
          <w:rFonts w:ascii="Times New Roman" w:hAnsi="Times New Roman"/>
          <w:sz w:val="24"/>
          <w:szCs w:val="24"/>
          <w:lang w:eastAsia="ru-RU"/>
        </w:rPr>
        <w:t>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ательстве понятий и соотношений </w:t>
      </w:r>
      <w:r w:rsidR="0052504A" w:rsidRPr="0001707B">
        <w:rPr>
          <w:rFonts w:ascii="Times New Roman" w:hAnsi="Times New Roman"/>
          <w:sz w:val="24"/>
          <w:szCs w:val="24"/>
          <w:lang w:eastAsia="ru-RU"/>
        </w:rPr>
        <w:t>на математическом языке;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</w:t>
      </w:r>
      <w:r w:rsidR="000A0BF3">
        <w:rPr>
          <w:rFonts w:ascii="Times New Roman" w:hAnsi="Times New Roman"/>
          <w:sz w:val="24"/>
          <w:szCs w:val="24"/>
          <w:lang w:eastAsia="ru-RU"/>
        </w:rPr>
        <w:t>нных компонентов формирующегося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предполагаемого понятия или явления;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строить доказательство методом от противного;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52504A" w:rsidRPr="0001707B" w:rsidRDefault="0052504A" w:rsidP="007769FA">
      <w:pPr>
        <w:numPr>
          <w:ilvl w:val="0"/>
          <w:numId w:val="4"/>
        </w:numPr>
        <w:tabs>
          <w:tab w:val="left" w:pos="-993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52504A" w:rsidRPr="0001707B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 УУД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корректно, в рамках задач коммуникации, форму</w:t>
      </w:r>
      <w:r w:rsidR="000A0BF3">
        <w:rPr>
          <w:rFonts w:ascii="Times New Roman" w:hAnsi="Times New Roman"/>
          <w:sz w:val="24"/>
          <w:szCs w:val="24"/>
          <w:lang w:eastAsia="ru-RU"/>
        </w:rPr>
        <w:t xml:space="preserve">лировать и отстаивать взгляды, 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аргументировать </w:t>
      </w:r>
      <w:proofErr w:type="gramStart"/>
      <w:r w:rsidRPr="0001707B">
        <w:rPr>
          <w:rFonts w:ascii="Times New Roman" w:hAnsi="Times New Roman"/>
          <w:sz w:val="24"/>
          <w:szCs w:val="24"/>
          <w:lang w:eastAsia="ru-RU"/>
        </w:rPr>
        <w:t>доводы,  выводы</w:t>
      </w:r>
      <w:proofErr w:type="gramEnd"/>
      <w:r w:rsidRPr="0001707B">
        <w:rPr>
          <w:rFonts w:ascii="Times New Roman" w:hAnsi="Times New Roman"/>
          <w:sz w:val="24"/>
          <w:szCs w:val="24"/>
          <w:lang w:eastAsia="ru-RU"/>
        </w:rPr>
        <w:t xml:space="preserve">, а также выдвигать </w:t>
      </w:r>
      <w:proofErr w:type="spellStart"/>
      <w:r w:rsidRPr="0001707B">
        <w:rPr>
          <w:rFonts w:ascii="Times New Roman" w:hAnsi="Times New Roman"/>
          <w:sz w:val="24"/>
          <w:szCs w:val="24"/>
          <w:lang w:eastAsia="ru-RU"/>
        </w:rPr>
        <w:t>контаргументы</w:t>
      </w:r>
      <w:proofErr w:type="spellEnd"/>
      <w:r w:rsidRPr="0001707B">
        <w:rPr>
          <w:rFonts w:ascii="Times New Roman" w:hAnsi="Times New Roman"/>
          <w:sz w:val="24"/>
          <w:szCs w:val="24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52504A" w:rsidRPr="0001707B" w:rsidRDefault="0052504A" w:rsidP="007769FA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52504A" w:rsidRPr="007769F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769FA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результаты:</w:t>
      </w:r>
    </w:p>
    <w:p w:rsidR="0052504A" w:rsidRPr="0001707B" w:rsidRDefault="0052504A" w:rsidP="007769F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52504A" w:rsidRPr="0001707B" w:rsidRDefault="0052504A" w:rsidP="007769F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формирование навыка решения определенных типов задач в структуре задач ОГЭ;</w:t>
      </w:r>
    </w:p>
    <w:p w:rsidR="0052504A" w:rsidRPr="0001707B" w:rsidRDefault="0052504A" w:rsidP="007769F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52504A" w:rsidRPr="0001707B" w:rsidRDefault="0052504A" w:rsidP="007769F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52504A" w:rsidRPr="0001707B" w:rsidRDefault="0052504A" w:rsidP="007769F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умение выделять главную и избыточную информацию, производить смысловое сжатие математических </w:t>
      </w:r>
      <w:r w:rsidR="000A0BF3">
        <w:rPr>
          <w:rFonts w:ascii="Times New Roman" w:hAnsi="Times New Roman"/>
          <w:sz w:val="24"/>
          <w:szCs w:val="24"/>
          <w:lang w:eastAsia="ru-RU"/>
        </w:rPr>
        <w:t xml:space="preserve">фактов, совокупности методов и </w:t>
      </w:r>
      <w:r w:rsidRPr="0001707B">
        <w:rPr>
          <w:rFonts w:ascii="Times New Roman" w:hAnsi="Times New Roman"/>
          <w:sz w:val="24"/>
          <w:szCs w:val="24"/>
          <w:lang w:eastAsia="ru-RU"/>
        </w:rPr>
        <w:t>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</w:t>
      </w:r>
    </w:p>
    <w:p w:rsidR="000A0BF3" w:rsidRDefault="000A0BF3" w:rsidP="0042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504A" w:rsidRPr="008A35F8" w:rsidRDefault="0052504A" w:rsidP="0042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5F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учащихся 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sz w:val="24"/>
          <w:szCs w:val="24"/>
          <w:lang w:eastAsia="ru-RU"/>
        </w:rPr>
        <w:t>Натуральные числа. Дроби. Рациональные числа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оперировать понятиями, связанными с делимостью натуральных чисел;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Действительные числа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52504A" w:rsidRPr="0001707B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оперировать понятием квадратного корня, применять его в вычислениях.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Алгебраические выражения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lang w:eastAsia="ru-RU"/>
        </w:rPr>
        <w:t>Выпускник</w:t>
      </w:r>
      <w:r w:rsidR="008A35F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01707B">
        <w:rPr>
          <w:rFonts w:ascii="Times New Roman" w:hAnsi="Times New Roman"/>
          <w:bCs/>
          <w:i/>
          <w:sz w:val="24"/>
          <w:szCs w:val="24"/>
          <w:lang w:eastAsia="ru-RU"/>
        </w:rPr>
        <w:t>научится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Уравнения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2835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Неравенства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lastRenderedPageBreak/>
        <w:t>Случайные события и вероятность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Выпускник</w:t>
      </w:r>
      <w:r w:rsidR="008A35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707B">
        <w:rPr>
          <w:rFonts w:ascii="Times New Roman" w:hAnsi="Times New Roman"/>
          <w:b/>
          <w:sz w:val="24"/>
          <w:szCs w:val="24"/>
          <w:lang w:eastAsia="ru-RU"/>
        </w:rPr>
        <w:t>научится</w:t>
      </w:r>
      <w:r w:rsidRPr="0001707B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находить</w:t>
      </w:r>
      <w:r w:rsidR="008A35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07B">
        <w:rPr>
          <w:rFonts w:ascii="Times New Roman" w:hAnsi="Times New Roman"/>
          <w:sz w:val="24"/>
          <w:szCs w:val="24"/>
          <w:lang w:eastAsia="ru-RU"/>
        </w:rPr>
        <w:t>относительную частоту и вероятность случайного события.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Комбинаторика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985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Выпускник научится решать комбинаторные задачи на нахождение числа объектов или комбинаций.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Наглядная геометрия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строить развёртки куба и прямоугольного параллелепипеда;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вычислять объём прямоугольного параллелепипеда.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2504A" w:rsidRPr="0001707B" w:rsidRDefault="0052504A" w:rsidP="008A35F8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Измерение геометрических величин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 xml:space="preserve">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вычислять длину окружности, длину дуги окружности;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Координаты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701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52504A" w:rsidRPr="0001707B" w:rsidRDefault="0052504A" w:rsidP="008A35F8">
      <w:pPr>
        <w:numPr>
          <w:ilvl w:val="0"/>
          <w:numId w:val="1"/>
        </w:numPr>
        <w:tabs>
          <w:tab w:val="left" w:pos="-1701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0A0BF3" w:rsidRDefault="000A0BF3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</w:rPr>
      </w:pPr>
    </w:p>
    <w:p w:rsidR="0052504A" w:rsidRPr="000A0BF3" w:rsidRDefault="0052504A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0BF3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52504A" w:rsidRPr="0001707B" w:rsidRDefault="00B046F9" w:rsidP="00424C4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2504A" w:rsidRPr="0001707B">
        <w:rPr>
          <w:rFonts w:ascii="Times New Roman" w:hAnsi="Times New Roman"/>
          <w:b/>
          <w:sz w:val="24"/>
          <w:szCs w:val="24"/>
          <w:lang w:eastAsia="ru-RU"/>
        </w:rPr>
        <w:t>«Практико-ориентированные задания»</w:t>
      </w:r>
      <w:r w:rsidR="0052504A" w:rsidRPr="0001707B">
        <w:rPr>
          <w:rFonts w:ascii="Times New Roman" w:hAnsi="Times New Roman"/>
          <w:sz w:val="24"/>
          <w:szCs w:val="24"/>
          <w:lang w:eastAsia="ru-RU"/>
        </w:rPr>
        <w:t xml:space="preserve"> Отработка задач № 1-5 КИМ ОГЭ.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52504A" w:rsidRPr="0001707B" w:rsidRDefault="0052504A" w:rsidP="00424C4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eastAsia="ru-RU"/>
        </w:rPr>
      </w:pPr>
    </w:p>
    <w:p w:rsidR="0052504A" w:rsidRPr="0001707B" w:rsidRDefault="0052504A" w:rsidP="00424C4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>«Вычисления и преобразования».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Отработка задач № 6 КИМ ОГЭ.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Действия с натуральными числами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Числовые выражения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52504A" w:rsidRPr="0001707B" w:rsidRDefault="0052504A" w:rsidP="00424C4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707B">
        <w:rPr>
          <w:rFonts w:ascii="Times New Roman" w:hAnsi="Times New Roman"/>
          <w:b/>
          <w:i/>
          <w:iCs/>
          <w:sz w:val="24"/>
          <w:szCs w:val="24"/>
        </w:rPr>
        <w:t>Дроби. Обыкновенные дроби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Приведение дробей к общему знаменателю. Сравнение обыкновенных дробей.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Арифметические действия со смешанными дробями.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Арифметические действия с дробными числами.</w:t>
      </w:r>
      <w:r w:rsidRPr="0001707B">
        <w:rPr>
          <w:rFonts w:ascii="Times New Roman" w:hAnsi="Times New Roman"/>
          <w:sz w:val="24"/>
          <w:szCs w:val="24"/>
          <w:lang w:eastAsia="ru-RU"/>
        </w:rPr>
        <w:tab/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 w:rsidRPr="0001707B">
        <w:rPr>
          <w:rFonts w:ascii="Times New Roman" w:hAnsi="Times New Roman"/>
          <w:sz w:val="24"/>
          <w:szCs w:val="24"/>
          <w:lang w:eastAsia="ru-RU"/>
        </w:rPr>
        <w:t>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Десятичные дроби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504A" w:rsidRPr="0001707B" w:rsidRDefault="0052504A" w:rsidP="00424C4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707B">
        <w:rPr>
          <w:rFonts w:ascii="Times New Roman" w:hAnsi="Times New Roman"/>
          <w:b/>
          <w:i/>
          <w:iCs/>
          <w:sz w:val="24"/>
          <w:szCs w:val="24"/>
        </w:rPr>
        <w:t>Числа. Рациональные числа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Представление рационального числа десятичной дробью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Дробно-рациональные выражения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Преобразование дробно-линейных выражений: сложение, умножение, деление.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01707B">
        <w:rPr>
          <w:rFonts w:ascii="Times New Roman" w:hAnsi="Times New Roman"/>
          <w:b/>
          <w:iCs/>
          <w:sz w:val="24"/>
          <w:szCs w:val="24"/>
        </w:rPr>
        <w:t xml:space="preserve">«Действительные числа». </w:t>
      </w:r>
      <w:r w:rsidRPr="0001707B">
        <w:rPr>
          <w:rFonts w:ascii="Times New Roman" w:hAnsi="Times New Roman"/>
          <w:iCs/>
          <w:sz w:val="24"/>
          <w:szCs w:val="24"/>
        </w:rPr>
        <w:t>Отработка задач № 7 КИМ ОГЭ.</w:t>
      </w:r>
    </w:p>
    <w:p w:rsidR="0052504A" w:rsidRPr="0001707B" w:rsidRDefault="0052504A" w:rsidP="00424C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Рациональные числа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Координата точки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Основные понятия,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координатный луч, расстояние между точками. Координаты точки.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Иррациональные числа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lang w:eastAsia="ru-RU"/>
        </w:rPr>
        <w:t>Множество действительных чисел</w:t>
      </w:r>
      <w:r w:rsidRPr="0001707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707B">
        <w:rPr>
          <w:rFonts w:ascii="Times New Roman" w:hAnsi="Times New Roman"/>
          <w:iCs/>
          <w:sz w:val="24"/>
          <w:szCs w:val="24"/>
        </w:rPr>
        <w:t>«</w:t>
      </w:r>
      <w:r w:rsidRPr="0001707B">
        <w:rPr>
          <w:rFonts w:ascii="Times New Roman" w:hAnsi="Times New Roman"/>
          <w:b/>
          <w:iCs/>
          <w:sz w:val="24"/>
          <w:szCs w:val="24"/>
        </w:rPr>
        <w:t>Преобразование алгебраических выражений</w:t>
      </w:r>
      <w:r w:rsidRPr="0001707B">
        <w:rPr>
          <w:rFonts w:ascii="Times New Roman" w:hAnsi="Times New Roman"/>
          <w:iCs/>
          <w:sz w:val="24"/>
          <w:szCs w:val="24"/>
        </w:rPr>
        <w:t>». Отработка задач № 8 КИМ ОГЭ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Иррациональные числа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Действия с иррациональными числами: умножение, деление, возведение в степень.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707B">
        <w:rPr>
          <w:rFonts w:ascii="Times New Roman" w:hAnsi="Times New Roman"/>
          <w:bCs/>
          <w:i/>
          <w:sz w:val="24"/>
          <w:szCs w:val="24"/>
          <w:lang w:eastAsia="ru-RU"/>
        </w:rPr>
        <w:t>Множество действительных чисел</w:t>
      </w:r>
      <w:r w:rsidRPr="0001707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707B">
        <w:rPr>
          <w:rFonts w:ascii="Times New Roman" w:hAnsi="Times New Roman"/>
          <w:b/>
          <w:iCs/>
          <w:sz w:val="24"/>
          <w:szCs w:val="24"/>
        </w:rPr>
        <w:t xml:space="preserve"> «</w:t>
      </w:r>
      <w:r w:rsidRPr="0001707B">
        <w:rPr>
          <w:rFonts w:ascii="Times New Roman" w:hAnsi="Times New Roman"/>
          <w:b/>
          <w:sz w:val="24"/>
          <w:szCs w:val="24"/>
          <w:lang w:eastAsia="ru-RU"/>
        </w:rPr>
        <w:t>Уравнения и неравенства</w:t>
      </w:r>
      <w:r w:rsidRPr="0001707B">
        <w:rPr>
          <w:rFonts w:ascii="Times New Roman" w:hAnsi="Times New Roman"/>
          <w:b/>
          <w:iCs/>
          <w:sz w:val="24"/>
          <w:szCs w:val="24"/>
        </w:rPr>
        <w:t xml:space="preserve">». </w:t>
      </w:r>
      <w:r w:rsidRPr="0001707B">
        <w:rPr>
          <w:rFonts w:ascii="Times New Roman" w:hAnsi="Times New Roman"/>
          <w:iCs/>
          <w:sz w:val="24"/>
          <w:szCs w:val="24"/>
        </w:rPr>
        <w:t>Отработка задач № 9 КИМ ОГЭ</w:t>
      </w:r>
      <w:r w:rsidRPr="0001707B">
        <w:rPr>
          <w:rFonts w:ascii="Times New Roman" w:hAnsi="Times New Roman"/>
          <w:b/>
          <w:iCs/>
          <w:sz w:val="24"/>
          <w:szCs w:val="24"/>
        </w:rPr>
        <w:t>.</w:t>
      </w:r>
    </w:p>
    <w:p w:rsidR="0052504A" w:rsidRPr="0001707B" w:rsidRDefault="0052504A" w:rsidP="00424C40">
      <w:pPr>
        <w:tabs>
          <w:tab w:val="left" w:pos="3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Равенства</w:t>
      </w:r>
      <w:r w:rsidRPr="0001707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Числовое равенство. Свойства числовых равенств. Равенство с переменной.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Уравнения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Понятие уравнения и корня уравнения.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Линейное уравнение и его корни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Решение линейных уравнений.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Квадратное уравнение и его корни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Теорема Виета. Теорема, обратная теореме Виета.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Решение квадратных уравнений: использование формулы для нахождения корней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Дробно-рациональные уравнения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Решение простейших дробно-линейных уравнений.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 xml:space="preserve">Решение дробно-рациональных уравнений.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lang w:eastAsia="ru-RU"/>
        </w:rPr>
        <w:t xml:space="preserve">Простейшие иррациональные уравнения вида </w:t>
      </w:r>
      <w:r w:rsidR="00C1334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30250" cy="2857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1334D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85850" cy="2857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rFonts w:ascii="Times New Roman" w:hAnsi="Times New Roman"/>
          <w:sz w:val="24"/>
          <w:szCs w:val="24"/>
          <w:lang w:eastAsia="ru-RU"/>
        </w:rPr>
        <w:t>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i/>
          <w:sz w:val="24"/>
          <w:szCs w:val="24"/>
          <w:lang w:eastAsia="ru-RU"/>
        </w:rPr>
        <w:t>Уравнения вида</w:t>
      </w:r>
      <w:r w:rsidR="00C1334D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57200" cy="2603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rFonts w:ascii="Times New Roman" w:hAnsi="Times New Roman"/>
          <w:sz w:val="24"/>
          <w:szCs w:val="24"/>
          <w:lang w:eastAsia="ru-RU"/>
        </w:rPr>
        <w:t>.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Уравнения в целых числах.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«Вероятность событий» </w:t>
      </w:r>
      <w:r w:rsidRPr="0001707B">
        <w:rPr>
          <w:rFonts w:ascii="Times New Roman" w:hAnsi="Times New Roman"/>
          <w:sz w:val="24"/>
          <w:szCs w:val="24"/>
          <w:lang w:eastAsia="ru-RU"/>
        </w:rPr>
        <w:t>Отработка задач № 10 КИМ ОГЭ.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Случайные события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«Функции и графики». </w:t>
      </w:r>
      <w:r w:rsidRPr="0001707B">
        <w:rPr>
          <w:rFonts w:ascii="Times New Roman" w:hAnsi="Times New Roman"/>
          <w:sz w:val="24"/>
          <w:szCs w:val="24"/>
          <w:lang w:eastAsia="ru-RU"/>
        </w:rPr>
        <w:t>Отработка задач № 11 КИМ ОГЭ</w:t>
      </w:r>
      <w:r w:rsidRPr="0001707B">
        <w:rPr>
          <w:rFonts w:ascii="Times New Roman" w:hAnsi="Times New Roman"/>
          <w:sz w:val="24"/>
          <w:szCs w:val="24"/>
        </w:rPr>
        <w:t>.</w:t>
      </w:r>
    </w:p>
    <w:p w:rsidR="0052504A" w:rsidRPr="0001707B" w:rsidRDefault="0052504A" w:rsidP="00424C4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707B">
        <w:rPr>
          <w:rFonts w:ascii="Times New Roman" w:hAnsi="Times New Roman"/>
          <w:b/>
          <w:i/>
          <w:iCs/>
          <w:sz w:val="24"/>
          <w:szCs w:val="24"/>
        </w:rPr>
        <w:t>Функции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Понятие функции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Декартовы координаты на плоскости. Формирование представлений о </w:t>
      </w:r>
      <w:proofErr w:type="spellStart"/>
      <w:r w:rsidRPr="0001707B">
        <w:rPr>
          <w:rFonts w:ascii="Times New Roman" w:hAnsi="Times New Roman"/>
          <w:sz w:val="24"/>
          <w:szCs w:val="24"/>
          <w:lang w:eastAsia="ru-RU"/>
        </w:rPr>
        <w:t>метапредметном</w:t>
      </w:r>
      <w:proofErr w:type="spellEnd"/>
      <w:r w:rsidRPr="0001707B">
        <w:rPr>
          <w:rFonts w:ascii="Times New Roman" w:hAnsi="Times New Roman"/>
          <w:sz w:val="24"/>
          <w:szCs w:val="24"/>
          <w:lang w:eastAsia="ru-RU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1707B">
        <w:rPr>
          <w:rFonts w:ascii="Times New Roman" w:hAnsi="Times New Roman"/>
          <w:sz w:val="24"/>
          <w:szCs w:val="24"/>
          <w:lang w:eastAsia="ru-RU"/>
        </w:rPr>
        <w:t>знакопостоянства</w:t>
      </w:r>
      <w:proofErr w:type="spellEnd"/>
      <w:r w:rsidRPr="0001707B">
        <w:rPr>
          <w:rFonts w:ascii="Times New Roman" w:hAnsi="Times New Roman"/>
          <w:i/>
          <w:sz w:val="24"/>
          <w:szCs w:val="24"/>
          <w:lang w:eastAsia="ru-RU"/>
        </w:rPr>
        <w:t xml:space="preserve">, четность/нечетность, 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Линейная функция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Квадратичная функция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Свойства и график квадратичной функции (парабола).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Построение графика квадратичной функции по точкам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Обратная пропорциональность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Свойства функции </w:t>
      </w:r>
      <w:r w:rsidR="00C1334D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5A" w:rsidRPr="0001707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01707B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="00C1334D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0050" cy="3048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5A" w:rsidRPr="0001707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C1334D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0050" cy="3048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5A" w:rsidRPr="0001707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01707B">
        <w:rPr>
          <w:rFonts w:ascii="Times New Roman" w:hAnsi="Times New Roman"/>
          <w:sz w:val="24"/>
          <w:szCs w:val="24"/>
          <w:lang w:eastAsia="ru-RU"/>
        </w:rPr>
        <w:t>. Гипербола.</w:t>
      </w:r>
    </w:p>
    <w:p w:rsidR="0052504A" w:rsidRPr="0001707B" w:rsidRDefault="0052504A" w:rsidP="00424C4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707B">
        <w:rPr>
          <w:rFonts w:ascii="Times New Roman" w:hAnsi="Times New Roman"/>
          <w:b/>
          <w:iCs/>
          <w:sz w:val="24"/>
          <w:szCs w:val="24"/>
        </w:rPr>
        <w:t xml:space="preserve">«Последовательности и прогрессии» </w:t>
      </w:r>
      <w:r w:rsidR="00B22682">
        <w:rPr>
          <w:rFonts w:ascii="Times New Roman" w:hAnsi="Times New Roman"/>
          <w:iCs/>
          <w:sz w:val="24"/>
          <w:szCs w:val="24"/>
        </w:rPr>
        <w:t>Отработка задач № 14</w:t>
      </w:r>
      <w:r w:rsidRPr="0001707B">
        <w:rPr>
          <w:rFonts w:ascii="Times New Roman" w:hAnsi="Times New Roman"/>
          <w:iCs/>
          <w:sz w:val="24"/>
          <w:szCs w:val="24"/>
        </w:rPr>
        <w:t xml:space="preserve"> КИМ ОГЭ</w:t>
      </w:r>
      <w:r w:rsidRPr="0001707B">
        <w:rPr>
          <w:rFonts w:ascii="Times New Roman" w:hAnsi="Times New Roman"/>
          <w:b/>
          <w:iCs/>
          <w:sz w:val="24"/>
          <w:szCs w:val="24"/>
        </w:rPr>
        <w:t>.</w:t>
      </w:r>
      <w:r w:rsidRPr="0001707B">
        <w:rPr>
          <w:rFonts w:ascii="Times New Roman" w:hAnsi="Times New Roman"/>
          <w:sz w:val="24"/>
          <w:szCs w:val="24"/>
        </w:rPr>
        <w:t xml:space="preserve">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Последовательности и прогрессии</w:t>
      </w:r>
    </w:p>
    <w:p w:rsidR="0052504A" w:rsidRPr="0001707B" w:rsidRDefault="0052504A" w:rsidP="00424C4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 xml:space="preserve">Формула общего члена и суммы </w:t>
      </w:r>
      <w:r w:rsidRPr="0001707B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 xml:space="preserve"> первых членов арифметической и геометрической прогрессий</w:t>
      </w: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«Практические расчеты по формулам» </w:t>
      </w:r>
      <w:r w:rsidR="00A56742">
        <w:rPr>
          <w:rFonts w:ascii="Times New Roman" w:hAnsi="Times New Roman"/>
          <w:sz w:val="24"/>
          <w:szCs w:val="24"/>
          <w:lang w:eastAsia="ru-RU"/>
        </w:rPr>
        <w:t>Отработка задач № 12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КИМ ОГЭ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Целые выражения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«Системы неравенств». </w:t>
      </w:r>
      <w:r w:rsidR="00A56742">
        <w:rPr>
          <w:rFonts w:ascii="Times New Roman" w:hAnsi="Times New Roman"/>
          <w:sz w:val="24"/>
          <w:szCs w:val="24"/>
          <w:lang w:eastAsia="ru-RU"/>
        </w:rPr>
        <w:t>Отработка задач № 13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КИМ ОГЭ.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Системы неравенств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01707B">
        <w:rPr>
          <w:rFonts w:ascii="Times New Roman" w:hAnsi="Times New Roman"/>
          <w:i/>
          <w:sz w:val="24"/>
          <w:szCs w:val="24"/>
          <w:lang w:eastAsia="ru-RU"/>
        </w:rPr>
        <w:t>квадратных.</w:t>
      </w:r>
      <w:r w:rsidRPr="0001707B">
        <w:rPr>
          <w:rFonts w:ascii="Times New Roman" w:hAnsi="Times New Roman"/>
          <w:sz w:val="24"/>
          <w:szCs w:val="24"/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«Геометрические фигуры. Углы». </w:t>
      </w:r>
      <w:r w:rsidRPr="0001707B">
        <w:rPr>
          <w:rFonts w:ascii="Times New Roman" w:hAnsi="Times New Roman"/>
          <w:sz w:val="24"/>
          <w:szCs w:val="24"/>
          <w:lang w:eastAsia="ru-RU"/>
        </w:rPr>
        <w:t>Отработка задач № 16 КИМ ОГЭ</w:t>
      </w:r>
      <w:r w:rsidRPr="000170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Величины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Величина угла. Градусная мера угла. 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Треугольник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Свойства равнобедренного треугольника. Внешний угол треугольника. Сумма углов треугольника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«Геометрические фигуры. Длины». </w:t>
      </w:r>
      <w:r w:rsidRPr="0001707B">
        <w:rPr>
          <w:rFonts w:ascii="Times New Roman" w:hAnsi="Times New Roman"/>
          <w:sz w:val="24"/>
          <w:szCs w:val="24"/>
          <w:lang w:eastAsia="ru-RU"/>
        </w:rPr>
        <w:t>Отработка задач № 1</w:t>
      </w:r>
      <w:r w:rsidR="00A56742">
        <w:rPr>
          <w:rFonts w:ascii="Times New Roman" w:hAnsi="Times New Roman"/>
          <w:sz w:val="24"/>
          <w:szCs w:val="24"/>
          <w:lang w:eastAsia="ru-RU"/>
        </w:rPr>
        <w:t>5,1</w:t>
      </w:r>
      <w:r w:rsidRPr="0001707B">
        <w:rPr>
          <w:rFonts w:ascii="Times New Roman" w:hAnsi="Times New Roman"/>
          <w:sz w:val="24"/>
          <w:szCs w:val="24"/>
          <w:lang w:eastAsia="ru-RU"/>
        </w:rPr>
        <w:t>7 КИМ ОГЭ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i/>
          <w:sz w:val="24"/>
          <w:szCs w:val="24"/>
          <w:lang w:eastAsia="ru-RU"/>
        </w:rPr>
        <w:t>Фигуры в геометрии и в окружающем мире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1707B">
        <w:rPr>
          <w:rFonts w:ascii="Times New Roman" w:hAnsi="Times New Roman"/>
          <w:bCs/>
          <w:sz w:val="24"/>
          <w:szCs w:val="24"/>
          <w:lang w:eastAsia="ru-RU"/>
        </w:rPr>
        <w:t>Плоская и неплоская фигуры</w:t>
      </w:r>
      <w:r w:rsidRPr="0001707B">
        <w:rPr>
          <w:rFonts w:ascii="Times New Roman" w:hAnsi="Times New Roman"/>
          <w:sz w:val="24"/>
          <w:szCs w:val="24"/>
          <w:lang w:eastAsia="ru-RU"/>
        </w:rPr>
        <w:t>. Понятие величины. Длина. Измерение длины. Единицы измерения длины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Выделение свойств объектов. Формирование представлений о </w:t>
      </w:r>
      <w:proofErr w:type="spellStart"/>
      <w:r w:rsidRPr="0001707B">
        <w:rPr>
          <w:rFonts w:ascii="Times New Roman" w:hAnsi="Times New Roman"/>
          <w:sz w:val="24"/>
          <w:szCs w:val="24"/>
          <w:lang w:eastAsia="ru-RU"/>
        </w:rPr>
        <w:t>метапредметном</w:t>
      </w:r>
      <w:proofErr w:type="spellEnd"/>
      <w:r w:rsidRPr="0001707B">
        <w:rPr>
          <w:rFonts w:ascii="Times New Roman" w:hAnsi="Times New Roman"/>
          <w:sz w:val="24"/>
          <w:szCs w:val="24"/>
          <w:lang w:eastAsia="ru-RU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1707B">
        <w:rPr>
          <w:rFonts w:ascii="Times New Roman" w:hAnsi="Times New Roman"/>
          <w:iCs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0170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eastAsia="zh-CN"/>
        </w:rPr>
      </w:pPr>
    </w:p>
    <w:p w:rsidR="0052504A" w:rsidRPr="0001707B" w:rsidRDefault="0052504A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«Площадь многоугольника». </w:t>
      </w:r>
      <w:r w:rsidRPr="0001707B">
        <w:rPr>
          <w:rFonts w:ascii="Times New Roman" w:hAnsi="Times New Roman"/>
          <w:sz w:val="24"/>
          <w:szCs w:val="24"/>
          <w:lang w:eastAsia="ru-RU"/>
        </w:rPr>
        <w:t>Отработка задач № 18 КИМ ОГЭ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bCs/>
          <w:i/>
          <w:sz w:val="24"/>
          <w:szCs w:val="24"/>
          <w:lang w:eastAsia="ru-RU"/>
        </w:rPr>
        <w:t>Измерения и вычисления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52504A" w:rsidRPr="0001707B" w:rsidRDefault="0052504A" w:rsidP="00424C4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yellow"/>
          <w:lang w:eastAsia="ru-RU"/>
        </w:rPr>
      </w:pPr>
    </w:p>
    <w:p w:rsidR="0052504A" w:rsidRPr="0001707B" w:rsidRDefault="00A56742" w:rsidP="00424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2504A" w:rsidRPr="0001707B">
        <w:rPr>
          <w:rFonts w:ascii="Times New Roman" w:hAnsi="Times New Roman"/>
          <w:b/>
          <w:sz w:val="24"/>
          <w:szCs w:val="24"/>
          <w:lang w:eastAsia="ru-RU"/>
        </w:rPr>
        <w:t xml:space="preserve">«Теоретические аспекты». </w:t>
      </w:r>
      <w:r>
        <w:rPr>
          <w:rFonts w:ascii="Times New Roman" w:hAnsi="Times New Roman"/>
          <w:sz w:val="24"/>
          <w:szCs w:val="24"/>
          <w:lang w:eastAsia="ru-RU"/>
        </w:rPr>
        <w:t>Отработка задач № 19</w:t>
      </w:r>
      <w:r w:rsidR="0052504A" w:rsidRPr="0001707B">
        <w:rPr>
          <w:rFonts w:ascii="Times New Roman" w:hAnsi="Times New Roman"/>
          <w:sz w:val="24"/>
          <w:szCs w:val="24"/>
          <w:lang w:eastAsia="ru-RU"/>
        </w:rPr>
        <w:t xml:space="preserve"> КИМ ОГЭ</w:t>
      </w:r>
      <w:r w:rsidR="0052504A" w:rsidRPr="000170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2504A" w:rsidRDefault="0052504A" w:rsidP="004B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Теоретические аспекты, теоремы, аксиомы, определения, формулы, леммы.</w:t>
      </w:r>
    </w:p>
    <w:p w:rsidR="0052504A" w:rsidRDefault="0052504A" w:rsidP="00424C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504A" w:rsidRPr="000A0BF3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A0BF3">
        <w:rPr>
          <w:rFonts w:ascii="Times New Roman" w:hAnsi="Times New Roman"/>
          <w:b/>
          <w:sz w:val="24"/>
          <w:szCs w:val="24"/>
        </w:rPr>
        <w:t>Формы организации занятий и виды учебной деятельности</w:t>
      </w:r>
    </w:p>
    <w:p w:rsidR="0052504A" w:rsidRDefault="0052504A" w:rsidP="00F26B51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24C40">
        <w:rPr>
          <w:rFonts w:ascii="Times New Roman" w:hAnsi="Times New Roman"/>
          <w:sz w:val="24"/>
        </w:rPr>
        <w:t xml:space="preserve">Занятия проводятся во внеурочное время, 1 раз в неделю, продолжительность занятия 1 академический час. Возраст детей, участвующих в реализации программы: </w:t>
      </w:r>
      <w:r>
        <w:rPr>
          <w:rFonts w:ascii="Times New Roman" w:hAnsi="Times New Roman"/>
          <w:sz w:val="24"/>
        </w:rPr>
        <w:t>14-15</w:t>
      </w:r>
      <w:r w:rsidR="000A0BF3"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>.</w:t>
      </w:r>
      <w:r w:rsidR="000A0BF3">
        <w:rPr>
          <w:rFonts w:ascii="Times New Roman" w:hAnsi="Times New Roman"/>
          <w:sz w:val="24"/>
        </w:rPr>
        <w:t xml:space="preserve"> </w:t>
      </w:r>
      <w:r w:rsidRPr="00424C40">
        <w:rPr>
          <w:rFonts w:ascii="Times New Roman" w:hAnsi="Times New Roman"/>
          <w:sz w:val="24"/>
        </w:rPr>
        <w:t>Программа рассчитана на 3</w:t>
      </w:r>
      <w:r>
        <w:rPr>
          <w:rFonts w:ascii="Times New Roman" w:hAnsi="Times New Roman"/>
          <w:sz w:val="24"/>
        </w:rPr>
        <w:t>4</w:t>
      </w:r>
      <w:r w:rsidRPr="00424C40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 w:rsidRPr="00424C40">
        <w:rPr>
          <w:rFonts w:ascii="Times New Roman" w:hAnsi="Times New Roman"/>
          <w:sz w:val="24"/>
        </w:rPr>
        <w:t xml:space="preserve">. </w:t>
      </w:r>
    </w:p>
    <w:p w:rsidR="0052504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52504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24C40">
        <w:rPr>
          <w:rFonts w:ascii="Times New Roman" w:hAnsi="Times New Roman"/>
          <w:sz w:val="24"/>
        </w:rPr>
        <w:t xml:space="preserve">Формы организации деятельности: практическая работа, проблемно - поисковая беседа, проект, групповая и парная работа, презентация, ролевая игра, поиск информации. </w:t>
      </w:r>
    </w:p>
    <w:p w:rsidR="0052504A" w:rsidRPr="00424C40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zh-CN"/>
        </w:rPr>
      </w:pPr>
      <w:r w:rsidRPr="00424C40">
        <w:rPr>
          <w:rFonts w:ascii="Times New Roman" w:hAnsi="Times New Roman"/>
          <w:sz w:val="24"/>
        </w:rPr>
        <w:t>Виды учебной деятельности: участие в учебном диалоге, выполнение заданий практикума, отбор материала из нескольких источников, сотрудничество в парах и группах, поиск и построение алгоритма решения задачи.</w:t>
      </w:r>
    </w:p>
    <w:p w:rsidR="0052504A" w:rsidRDefault="0052504A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8A35F8" w:rsidRDefault="008A35F8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  <w:lang w:eastAsia="ru-RU"/>
        </w:rPr>
        <w:sectPr w:rsidR="008A35F8" w:rsidSect="007769FA">
          <w:pgSz w:w="16838" w:h="11906" w:orient="landscape"/>
          <w:pgMar w:top="284" w:right="678" w:bottom="284" w:left="709" w:header="708" w:footer="708" w:gutter="0"/>
          <w:cols w:space="708"/>
          <w:docGrid w:linePitch="360"/>
        </w:sectPr>
      </w:pPr>
    </w:p>
    <w:p w:rsidR="0052504A" w:rsidRPr="000A0BF3" w:rsidRDefault="00B046F9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A0BF3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Календарно- т</w:t>
      </w:r>
      <w:r w:rsidR="0052504A" w:rsidRPr="000A0BF3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ематическое планирование</w:t>
      </w:r>
    </w:p>
    <w:p w:rsidR="0052504A" w:rsidRPr="0001707B" w:rsidRDefault="0052504A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283"/>
        <w:gridCol w:w="3685"/>
        <w:gridCol w:w="6422"/>
        <w:gridCol w:w="1462"/>
        <w:gridCol w:w="1613"/>
      </w:tblGrid>
      <w:tr w:rsidR="007B30E1" w:rsidRPr="00082875" w:rsidTr="007B30E1">
        <w:trPr>
          <w:trHeight w:val="288"/>
        </w:trPr>
        <w:tc>
          <w:tcPr>
            <w:tcW w:w="1127" w:type="dxa"/>
            <w:vMerge w:val="restart"/>
          </w:tcPr>
          <w:p w:rsidR="007B30E1" w:rsidRPr="00BD6BE4" w:rsidRDefault="007B30E1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7B30E1" w:rsidRPr="00BD6BE4" w:rsidRDefault="007B30E1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83" w:type="dxa"/>
            <w:vMerge w:val="restart"/>
          </w:tcPr>
          <w:p w:rsidR="007B30E1" w:rsidRPr="00BD6BE4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7B30E1" w:rsidRPr="00BD6BE4" w:rsidRDefault="007B30E1" w:rsidP="00BD6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занятия</w:t>
            </w:r>
          </w:p>
          <w:p w:rsidR="007B30E1" w:rsidRPr="00BD6BE4" w:rsidRDefault="007B30E1" w:rsidP="00BD6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(№ задания в </w:t>
            </w:r>
            <w:proofErr w:type="spellStart"/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КИМ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</w:t>
            </w:r>
            <w:proofErr w:type="spellEnd"/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422" w:type="dxa"/>
            <w:vMerge w:val="restart"/>
          </w:tcPr>
          <w:p w:rsidR="007B30E1" w:rsidRPr="00BD6BE4" w:rsidRDefault="007B30E1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Основные виды деятельности учащихся</w:t>
            </w:r>
          </w:p>
        </w:tc>
        <w:tc>
          <w:tcPr>
            <w:tcW w:w="3075" w:type="dxa"/>
            <w:gridSpan w:val="2"/>
          </w:tcPr>
          <w:p w:rsidR="007B30E1" w:rsidRPr="00BD6BE4" w:rsidRDefault="007B30E1" w:rsidP="00BD6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D6BE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7B30E1" w:rsidRPr="00082875" w:rsidTr="007B30E1">
        <w:trPr>
          <w:trHeight w:val="240"/>
        </w:trPr>
        <w:tc>
          <w:tcPr>
            <w:tcW w:w="1127" w:type="dxa"/>
            <w:vMerge/>
          </w:tcPr>
          <w:p w:rsidR="007B30E1" w:rsidRPr="00BD6BE4" w:rsidRDefault="007B30E1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</w:tcPr>
          <w:p w:rsidR="007B30E1" w:rsidRPr="00BD6BE4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vMerge/>
          </w:tcPr>
          <w:p w:rsidR="007B30E1" w:rsidRPr="00BD6BE4" w:rsidRDefault="007B30E1" w:rsidP="00BD6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22" w:type="dxa"/>
            <w:vMerge/>
          </w:tcPr>
          <w:p w:rsidR="007B30E1" w:rsidRPr="00BD6BE4" w:rsidRDefault="007B30E1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</w:tcPr>
          <w:p w:rsidR="007B30E1" w:rsidRPr="00BD6BE4" w:rsidRDefault="007B30E1" w:rsidP="00BD6BE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613" w:type="dxa"/>
          </w:tcPr>
          <w:p w:rsidR="007B30E1" w:rsidRPr="00BD6BE4" w:rsidRDefault="007B30E1" w:rsidP="00BD6BE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 факту</w:t>
            </w:r>
          </w:p>
        </w:tc>
      </w:tr>
      <w:tr w:rsidR="007B30E1" w:rsidRPr="00082875" w:rsidTr="007B30E1">
        <w:trPr>
          <w:trHeight w:val="865"/>
        </w:trPr>
        <w:tc>
          <w:tcPr>
            <w:tcW w:w="1127" w:type="dxa"/>
          </w:tcPr>
          <w:p w:rsidR="007B30E1" w:rsidRPr="0001707B" w:rsidRDefault="007B30E1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B2268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3" w:type="dxa"/>
          </w:tcPr>
          <w:p w:rsidR="007B30E1" w:rsidRPr="0001707B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7B30E1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Вычисления и преобразования </w:t>
            </w:r>
          </w:p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(6 задание КИМ)</w:t>
            </w:r>
          </w:p>
        </w:tc>
        <w:tc>
          <w:tcPr>
            <w:tcW w:w="6422" w:type="dxa"/>
          </w:tcPr>
          <w:p w:rsidR="007B30E1" w:rsidRPr="0001707B" w:rsidRDefault="007B30E1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Выполняют арифметические действия с рациональными числами, вычисляют значения числовых выражений, переходят от одной формы записи числа к другой</w:t>
            </w:r>
          </w:p>
        </w:tc>
        <w:tc>
          <w:tcPr>
            <w:tcW w:w="1462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0E1" w:rsidRPr="00082875" w:rsidTr="007B30E1">
        <w:trPr>
          <w:trHeight w:val="1052"/>
        </w:trPr>
        <w:tc>
          <w:tcPr>
            <w:tcW w:w="1127" w:type="dxa"/>
          </w:tcPr>
          <w:p w:rsidR="007B30E1" w:rsidRPr="0001707B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</w:t>
            </w:r>
            <w:r w:rsidR="007B30E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83" w:type="dxa"/>
          </w:tcPr>
          <w:p w:rsidR="007B30E1" w:rsidRPr="0001707B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7B30E1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Действительные числа</w:t>
            </w:r>
          </w:p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7B30E1" w:rsidRPr="0001707B" w:rsidRDefault="007B30E1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0E1" w:rsidRPr="00082875" w:rsidTr="007B30E1">
        <w:trPr>
          <w:trHeight w:val="845"/>
        </w:trPr>
        <w:tc>
          <w:tcPr>
            <w:tcW w:w="1127" w:type="dxa"/>
          </w:tcPr>
          <w:p w:rsidR="007B30E1" w:rsidRPr="0001707B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</w:t>
            </w:r>
            <w:r w:rsidR="007B30E1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83" w:type="dxa"/>
          </w:tcPr>
          <w:p w:rsidR="007B30E1" w:rsidRPr="0001707B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7B30E1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Преобразования алгебраических выражений</w:t>
            </w:r>
          </w:p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7B30E1" w:rsidRPr="0001707B" w:rsidRDefault="007B30E1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Выполняют вычисления и преобразования арифметических выражений, применяют свойства арифметических квадратных корней для преобразования выражений</w:t>
            </w:r>
          </w:p>
        </w:tc>
        <w:tc>
          <w:tcPr>
            <w:tcW w:w="1462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0E1" w:rsidRPr="00082875" w:rsidTr="007B30E1">
        <w:trPr>
          <w:trHeight w:val="396"/>
        </w:trPr>
        <w:tc>
          <w:tcPr>
            <w:tcW w:w="1127" w:type="dxa"/>
          </w:tcPr>
          <w:p w:rsidR="007B30E1" w:rsidRPr="0001707B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</w:t>
            </w:r>
            <w:r w:rsidR="007B30E1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3" w:type="dxa"/>
          </w:tcPr>
          <w:p w:rsidR="007B30E1" w:rsidRPr="0001707B" w:rsidRDefault="007B30E1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7B30E1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Уравнения и неравенства</w:t>
            </w:r>
          </w:p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7B30E1" w:rsidRPr="0001707B" w:rsidRDefault="007B30E1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Решают линейные и квадратные уравнения с одной переменной</w:t>
            </w:r>
          </w:p>
        </w:tc>
        <w:tc>
          <w:tcPr>
            <w:tcW w:w="1462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B30E1" w:rsidRPr="0001707B" w:rsidRDefault="007B30E1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396"/>
        </w:trPr>
        <w:tc>
          <w:tcPr>
            <w:tcW w:w="1127" w:type="dxa"/>
          </w:tcPr>
          <w:p w:rsidR="00B22682" w:rsidRPr="0001707B" w:rsidRDefault="00B22682" w:rsidP="00C874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9-10</w:t>
            </w:r>
          </w:p>
        </w:tc>
        <w:tc>
          <w:tcPr>
            <w:tcW w:w="1283" w:type="dxa"/>
          </w:tcPr>
          <w:p w:rsidR="00B22682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Default="00B22682" w:rsidP="005262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Вероятность событий </w:t>
            </w:r>
          </w:p>
          <w:p w:rsidR="00B22682" w:rsidRPr="0001707B" w:rsidRDefault="00B22682" w:rsidP="005262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(10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5262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Находят вероятность случайных событий в простейших расчетах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879"/>
        </w:trPr>
        <w:tc>
          <w:tcPr>
            <w:tcW w:w="1127" w:type="dxa"/>
          </w:tcPr>
          <w:p w:rsidR="00B22682" w:rsidRPr="0001707B" w:rsidRDefault="00B22682" w:rsidP="00B226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11-12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Функции и графики</w:t>
            </w:r>
          </w:p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Строят и читают графики различный функций, читают графики функций, описывают с помощью функций различные зависимости между величинами, интерпретируют графики зависимостей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767"/>
        </w:trPr>
        <w:tc>
          <w:tcPr>
            <w:tcW w:w="1127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13-14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Default="00B22682" w:rsidP="00363C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Практические расчеты по формулам </w:t>
            </w:r>
          </w:p>
          <w:p w:rsidR="00B22682" w:rsidRPr="0001707B" w:rsidRDefault="00B22682" w:rsidP="00363C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(12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363C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Осуществляют расчеты по формулам, выражают зависимости между величинами, вычисляют значения числовых выражений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767"/>
        </w:trPr>
        <w:tc>
          <w:tcPr>
            <w:tcW w:w="1127" w:type="dxa"/>
          </w:tcPr>
          <w:p w:rsidR="00B22682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15-16</w:t>
            </w:r>
          </w:p>
        </w:tc>
        <w:tc>
          <w:tcPr>
            <w:tcW w:w="1283" w:type="dxa"/>
          </w:tcPr>
          <w:p w:rsidR="00B22682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Default="00B22682" w:rsidP="000B2F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Системы неравенств</w:t>
            </w:r>
          </w:p>
          <w:p w:rsidR="00B22682" w:rsidRPr="0001707B" w:rsidRDefault="00B22682" w:rsidP="000B2F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(13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0B2F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Решают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неравенства с одной переменной и их системы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495"/>
        </w:trPr>
        <w:tc>
          <w:tcPr>
            <w:tcW w:w="1127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17-20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</w:tcPr>
          <w:p w:rsidR="00B22682" w:rsidRDefault="00B22682" w:rsidP="003052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Практико-ориентированные задания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2682" w:rsidRPr="0001707B" w:rsidRDefault="00B22682" w:rsidP="003052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ru-RU"/>
              </w:rPr>
              <w:t>(1-5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</w:t>
            </w:r>
            <w:r w:rsidRPr="000170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22" w:type="dxa"/>
          </w:tcPr>
          <w:p w:rsidR="00B22682" w:rsidRPr="0001707B" w:rsidRDefault="00B22682" w:rsidP="003052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Выполняют вычисления и преобразования, осуществляют практические расчеты, строят и исследуют математические модели, используют приобретенные знания и умения в практической деятельности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1056"/>
        </w:trPr>
        <w:tc>
          <w:tcPr>
            <w:tcW w:w="1127" w:type="dxa"/>
          </w:tcPr>
          <w:p w:rsidR="00B22682" w:rsidRDefault="00B22682" w:rsidP="000A7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3" w:type="dxa"/>
          </w:tcPr>
          <w:p w:rsidR="00B22682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22682" w:rsidRDefault="00B22682" w:rsidP="000B2F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Геометрические фигуры. Длины. Площади фигур </w:t>
            </w:r>
          </w:p>
          <w:p w:rsidR="00B22682" w:rsidRPr="0001707B" w:rsidRDefault="00B22682" w:rsidP="000B2F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(15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0B2F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Распознают геометрические фигуры 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плоскости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,  решают планиметрические задачи на нахождение геометрических величин (длин, углов)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площадей фигур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789"/>
        </w:trPr>
        <w:tc>
          <w:tcPr>
            <w:tcW w:w="1127" w:type="dxa"/>
          </w:tcPr>
          <w:p w:rsidR="00B22682" w:rsidRPr="0001707B" w:rsidRDefault="00B22682" w:rsidP="000A7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Геометрические фигуры. Углы (16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Выполняет действия с геометрическими фигурами, решают планиметрические задачи на нахождение геометрических величин (углов)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1200"/>
        </w:trPr>
        <w:tc>
          <w:tcPr>
            <w:tcW w:w="1127" w:type="dxa"/>
          </w:tcPr>
          <w:p w:rsidR="00B22682" w:rsidRPr="0001707B" w:rsidRDefault="00B22682" w:rsidP="000A7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Геометрические фигуры. Длины (17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Распознают геометрические фигуры на плоскости, различают их взаимное положение, изображают геометрические фигуры,  решают планиметрические задачи на нахождение геометрических величин (длин, углов)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2682" w:rsidRPr="00082875" w:rsidTr="007B30E1">
        <w:trPr>
          <w:trHeight w:val="709"/>
        </w:trPr>
        <w:tc>
          <w:tcPr>
            <w:tcW w:w="1127" w:type="dxa"/>
          </w:tcPr>
          <w:p w:rsidR="00B22682" w:rsidRPr="0001707B" w:rsidRDefault="00B22682" w:rsidP="000A7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0A78BD">
              <w:rPr>
                <w:rFonts w:ascii="Times New Roman" w:hAnsi="Times New Roman"/>
                <w:sz w:val="24"/>
                <w:szCs w:val="24"/>
                <w:lang w:eastAsia="zh-CN"/>
              </w:rPr>
              <w:t>7-28</w:t>
            </w:r>
          </w:p>
        </w:tc>
        <w:tc>
          <w:tcPr>
            <w:tcW w:w="1283" w:type="dxa"/>
          </w:tcPr>
          <w:p w:rsidR="00B22682" w:rsidRPr="0001707B" w:rsidRDefault="00B22682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B22682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многоугольника</w:t>
            </w:r>
          </w:p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B22682" w:rsidRPr="0001707B" w:rsidRDefault="00B22682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</w:t>
            </w:r>
          </w:p>
        </w:tc>
        <w:tc>
          <w:tcPr>
            <w:tcW w:w="1462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B22682" w:rsidRPr="0001707B" w:rsidRDefault="00B22682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A78BD" w:rsidRPr="00082875" w:rsidTr="007B30E1">
        <w:trPr>
          <w:trHeight w:val="709"/>
        </w:trPr>
        <w:tc>
          <w:tcPr>
            <w:tcW w:w="1127" w:type="dxa"/>
          </w:tcPr>
          <w:p w:rsidR="000A78BD" w:rsidRPr="0001707B" w:rsidRDefault="000A78BD" w:rsidP="000A7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29-30</w:t>
            </w:r>
          </w:p>
        </w:tc>
        <w:tc>
          <w:tcPr>
            <w:tcW w:w="1283" w:type="dxa"/>
          </w:tcPr>
          <w:p w:rsidR="000A78BD" w:rsidRPr="0001707B" w:rsidRDefault="000A78BD" w:rsidP="00112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0A78BD" w:rsidRDefault="000A78BD" w:rsidP="0011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Последовательности и прогрессии </w:t>
            </w:r>
          </w:p>
          <w:p w:rsidR="000A78BD" w:rsidRPr="0001707B" w:rsidRDefault="000A78BD" w:rsidP="00112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(14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0A78BD" w:rsidRPr="0001707B" w:rsidRDefault="000A78BD" w:rsidP="00112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Распознают арифметические и геометрические прогрессии, решают задачи с применением формулы общего члена и суммы нескольких членов прогрессии</w:t>
            </w:r>
          </w:p>
        </w:tc>
        <w:tc>
          <w:tcPr>
            <w:tcW w:w="1462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A78BD" w:rsidRPr="00082875" w:rsidTr="007B30E1">
        <w:trPr>
          <w:trHeight w:val="561"/>
        </w:trPr>
        <w:tc>
          <w:tcPr>
            <w:tcW w:w="1127" w:type="dxa"/>
          </w:tcPr>
          <w:p w:rsidR="000A78BD" w:rsidRPr="0001707B" w:rsidRDefault="000A78BD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31-32</w:t>
            </w:r>
          </w:p>
        </w:tc>
        <w:tc>
          <w:tcPr>
            <w:tcW w:w="1283" w:type="dxa"/>
          </w:tcPr>
          <w:p w:rsidR="000A78BD" w:rsidRPr="0001707B" w:rsidRDefault="000A78BD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0A78BD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Теоретические аспекты </w:t>
            </w:r>
          </w:p>
          <w:p w:rsidR="000A78BD" w:rsidRPr="0001707B" w:rsidRDefault="000A78BD" w:rsidP="00C022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(19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задание КИМ)</w:t>
            </w:r>
          </w:p>
        </w:tc>
        <w:tc>
          <w:tcPr>
            <w:tcW w:w="6422" w:type="dxa"/>
          </w:tcPr>
          <w:p w:rsidR="000A78BD" w:rsidRPr="0001707B" w:rsidRDefault="000A78BD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Проводят доказательные рассуждения, оценивают логическую правильность рассуждений, распознают ошибочные заключения</w:t>
            </w:r>
          </w:p>
        </w:tc>
        <w:tc>
          <w:tcPr>
            <w:tcW w:w="1462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A78BD" w:rsidRPr="00082875" w:rsidTr="007B30E1">
        <w:trPr>
          <w:trHeight w:val="330"/>
        </w:trPr>
        <w:tc>
          <w:tcPr>
            <w:tcW w:w="1127" w:type="dxa"/>
          </w:tcPr>
          <w:p w:rsidR="000A78BD" w:rsidRPr="0001707B" w:rsidRDefault="000A78BD" w:rsidP="003959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33-34</w:t>
            </w:r>
          </w:p>
        </w:tc>
        <w:tc>
          <w:tcPr>
            <w:tcW w:w="1283" w:type="dxa"/>
          </w:tcPr>
          <w:p w:rsidR="000A78BD" w:rsidRPr="0001707B" w:rsidRDefault="000A78BD" w:rsidP="007B30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Работа 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hAnsi="Times New Roman"/>
                <w:sz w:val="24"/>
                <w:szCs w:val="24"/>
                <w:lang w:eastAsia="zh-CN"/>
              </w:rPr>
              <w:t>КИМ (часть 1)</w:t>
            </w:r>
          </w:p>
        </w:tc>
        <w:tc>
          <w:tcPr>
            <w:tcW w:w="6422" w:type="dxa"/>
          </w:tcPr>
          <w:p w:rsidR="000A78BD" w:rsidRPr="0001707B" w:rsidRDefault="000A78BD" w:rsidP="003959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0A78BD" w:rsidRPr="0001707B" w:rsidRDefault="000A78BD" w:rsidP="00AA6C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 w:rsidP="00424C40"/>
    <w:p w:rsidR="0052504A" w:rsidRDefault="0052504A"/>
    <w:sectPr w:rsidR="0052504A" w:rsidSect="00395937"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011B9"/>
    <w:multiLevelType w:val="hybridMultilevel"/>
    <w:tmpl w:val="CFF47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40"/>
    <w:rsid w:val="0001707B"/>
    <w:rsid w:val="00082875"/>
    <w:rsid w:val="000A0BF3"/>
    <w:rsid w:val="000A78BD"/>
    <w:rsid w:val="00113B5A"/>
    <w:rsid w:val="001705DE"/>
    <w:rsid w:val="001953D6"/>
    <w:rsid w:val="002B467A"/>
    <w:rsid w:val="002E654A"/>
    <w:rsid w:val="00395937"/>
    <w:rsid w:val="00424C40"/>
    <w:rsid w:val="004B1575"/>
    <w:rsid w:val="0052504A"/>
    <w:rsid w:val="007769FA"/>
    <w:rsid w:val="007B30E1"/>
    <w:rsid w:val="00852329"/>
    <w:rsid w:val="008A35F8"/>
    <w:rsid w:val="008E413E"/>
    <w:rsid w:val="00A56742"/>
    <w:rsid w:val="00AA1A93"/>
    <w:rsid w:val="00AA6C61"/>
    <w:rsid w:val="00AC18F5"/>
    <w:rsid w:val="00B046F9"/>
    <w:rsid w:val="00B22682"/>
    <w:rsid w:val="00B538D6"/>
    <w:rsid w:val="00B95F1D"/>
    <w:rsid w:val="00BC1227"/>
    <w:rsid w:val="00BD6BE4"/>
    <w:rsid w:val="00C022BC"/>
    <w:rsid w:val="00C1334D"/>
    <w:rsid w:val="00C525FB"/>
    <w:rsid w:val="00C82072"/>
    <w:rsid w:val="00E46BED"/>
    <w:rsid w:val="00E80E11"/>
    <w:rsid w:val="00EA69EE"/>
    <w:rsid w:val="00F26B51"/>
    <w:rsid w:val="00F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5C172"/>
  <w15:docId w15:val="{3A25A3F9-B4C8-47DC-8EB3-FC17259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AA1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AA1A9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4</cp:revision>
  <cp:lastPrinted>2021-10-03T10:27:00Z</cp:lastPrinted>
  <dcterms:created xsi:type="dcterms:W3CDTF">2023-10-14T16:14:00Z</dcterms:created>
  <dcterms:modified xsi:type="dcterms:W3CDTF">2023-10-14T16:26:00Z</dcterms:modified>
</cp:coreProperties>
</file>