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4" w:type="dxa"/>
        <w:tblCellSpacing w:w="15" w:type="dxa"/>
        <w:tblInd w:w="-753" w:type="dxa"/>
        <w:shd w:val="clear" w:color="auto" w:fill="F8F8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3"/>
        <w:gridCol w:w="51"/>
      </w:tblGrid>
      <w:tr w:rsidR="00EE5309" w:rsidRPr="00EE5309" w:rsidTr="00B22668">
        <w:trPr>
          <w:tblCellSpacing w:w="15" w:type="dxa"/>
        </w:trPr>
        <w:tc>
          <w:tcPr>
            <w:tcW w:w="4945" w:type="pct"/>
            <w:shd w:val="clear" w:color="auto" w:fill="F8F8FB"/>
            <w:vAlign w:val="bottom"/>
            <w:hideMark/>
          </w:tcPr>
          <w:p w:rsidR="00EE5309" w:rsidRPr="00EE5309" w:rsidRDefault="00B22668" w:rsidP="00EE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5CAE"/>
                <w:sz w:val="27"/>
                <w:szCs w:val="27"/>
                <w:lang w:eastAsia="ru-RU"/>
              </w:rPr>
              <w:t xml:space="preserve">                         </w:t>
            </w:r>
            <w:r w:rsidR="00EE5309" w:rsidRPr="00EE5309">
              <w:rPr>
                <w:rFonts w:ascii="Times New Roman" w:eastAsia="Times New Roman" w:hAnsi="Times New Roman" w:cs="Times New Roman"/>
                <w:color w:val="135CAE"/>
                <w:sz w:val="27"/>
                <w:szCs w:val="27"/>
                <w:lang w:eastAsia="ru-RU"/>
              </w:rPr>
              <w:t>Итоговое сочинение (изложение) в 2024/2025 учебном году</w:t>
            </w:r>
          </w:p>
        </w:tc>
        <w:tc>
          <w:tcPr>
            <w:tcW w:w="3" w:type="pct"/>
            <w:shd w:val="clear" w:color="auto" w:fill="F8F8FB"/>
            <w:vAlign w:val="center"/>
            <w:hideMark/>
          </w:tcPr>
          <w:p w:rsidR="00EE5309" w:rsidRPr="00EE5309" w:rsidRDefault="00EE5309" w:rsidP="00EE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5309" w:rsidRPr="00EE5309" w:rsidRDefault="00EE5309" w:rsidP="00EE53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color w:val="525253"/>
          <w:sz w:val="18"/>
          <w:szCs w:val="18"/>
          <w:lang w:eastAsia="ru-RU"/>
        </w:rPr>
      </w:pPr>
    </w:p>
    <w:tbl>
      <w:tblPr>
        <w:tblW w:w="9498" w:type="dxa"/>
        <w:tblCellSpacing w:w="15" w:type="dxa"/>
        <w:shd w:val="clear" w:color="auto" w:fill="F8F8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EE5309" w:rsidRPr="00EE5309" w:rsidTr="00B22668">
        <w:trPr>
          <w:trHeight w:val="192"/>
          <w:tblCellSpacing w:w="15" w:type="dxa"/>
        </w:trPr>
        <w:tc>
          <w:tcPr>
            <w:tcW w:w="9438" w:type="dxa"/>
            <w:shd w:val="clear" w:color="auto" w:fill="F8F8FB"/>
            <w:tcMar>
              <w:top w:w="0" w:type="dxa"/>
              <w:left w:w="0" w:type="dxa"/>
              <w:bottom w:w="48" w:type="dxa"/>
              <w:right w:w="0" w:type="dxa"/>
            </w:tcMar>
            <w:hideMark/>
          </w:tcPr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документы по итоговому сочинению (изложению) 2024/2025</w:t>
            </w:r>
            <w:r w:rsidRPr="00EE5309">
              <w:rPr>
                <w:rFonts w:ascii="Arial" w:eastAsia="Times New Roman" w:hAnsi="Arial" w:cs="Arial"/>
                <w:b/>
                <w:bCs/>
                <w:color w:val="525253"/>
                <w:sz w:val="18"/>
                <w:szCs w:val="18"/>
                <w:lang w:eastAsia="ru-RU"/>
              </w:rPr>
              <w:br/>
            </w:r>
          </w:p>
          <w:p w:rsidR="00EE5309" w:rsidRPr="00EE5309" w:rsidRDefault="00EE5309" w:rsidP="00EE5309">
            <w:pPr>
              <w:numPr>
                <w:ilvl w:val="0"/>
                <w:numId w:val="1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Методические рекомендации по организации и проведению итогового сочинения (изложения) в 2024/25 учебном году </w:t>
            </w:r>
            <w:hyperlink r:id="rId5" w:tgtFrame="_blank" w:history="1">
              <w:r w:rsidRPr="00EE5309">
                <w:rPr>
                  <w:rFonts w:ascii="Times New Roman" w:eastAsia="Times New Roman" w:hAnsi="Times New Roman" w:cs="Times New Roman"/>
                  <w:b/>
                  <w:bCs/>
                  <w:color w:val="008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EE5309" w:rsidRPr="00EE5309" w:rsidRDefault="00EE5309" w:rsidP="00EE5309">
            <w:pPr>
              <w:numPr>
                <w:ilvl w:val="0"/>
                <w:numId w:val="1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заполнения бланков итогового сочинения (изложения) в 2024/25 учебном году </w:t>
            </w:r>
            <w:hyperlink r:id="rId6" w:tgtFrame="_blank" w:history="1">
              <w:r w:rsidRPr="00EE5309">
                <w:rPr>
                  <w:rFonts w:ascii="Times New Roman" w:eastAsia="Times New Roman" w:hAnsi="Times New Roman" w:cs="Times New Roman"/>
                  <w:b/>
                  <w:bCs/>
                  <w:color w:val="008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EE5309" w:rsidRPr="00EE5309" w:rsidRDefault="00EE5309" w:rsidP="00EE5309">
            <w:pPr>
              <w:numPr>
                <w:ilvl w:val="0"/>
                <w:numId w:val="1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Сборник отчетных форм сочинения (изложения) </w:t>
            </w:r>
            <w:hyperlink r:id="rId7" w:tgtFrame="_blank" w:history="1">
              <w:r w:rsidRPr="00EE5309">
                <w:rPr>
                  <w:rFonts w:ascii="Times New Roman" w:eastAsia="Times New Roman" w:hAnsi="Times New Roman" w:cs="Times New Roman"/>
                  <w:b/>
                  <w:bCs/>
                  <w:color w:val="008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2024/2025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комплекта тем итогового сочинения: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683"/>
              <w:gridCol w:w="7215"/>
            </w:tblGrid>
            <w:tr w:rsidR="00EE5309" w:rsidRPr="00EE5309">
              <w:trPr>
                <w:trHeight w:val="517"/>
              </w:trPr>
              <w:tc>
                <w:tcPr>
                  <w:tcW w:w="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 темы</w:t>
                  </w:r>
                </w:p>
              </w:tc>
              <w:tc>
                <w:tcPr>
                  <w:tcW w:w="73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</w:tr>
            <w:tr w:rsidR="00EE5309" w:rsidRPr="00EE5309">
              <w:trPr>
                <w:trHeight w:val="510"/>
              </w:trPr>
              <w:tc>
                <w:tcPr>
                  <w:tcW w:w="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</w:t>
                  </w:r>
                </w:p>
              </w:tc>
              <w:tc>
                <w:tcPr>
                  <w:tcW w:w="73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чём люди чаще всего мечтают?</w:t>
                  </w:r>
                </w:p>
              </w:tc>
            </w:tr>
            <w:tr w:rsidR="00EE5309" w:rsidRPr="00EE5309">
              <w:trPr>
                <w:trHeight w:val="510"/>
              </w:trPr>
              <w:tc>
                <w:tcPr>
                  <w:tcW w:w="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249</w:t>
                  </w:r>
                </w:p>
              </w:tc>
              <w:tc>
                <w:tcPr>
                  <w:tcW w:w="73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Чем опасно равнодушие?</w:t>
                  </w:r>
                </w:p>
              </w:tc>
            </w:tr>
            <w:tr w:rsidR="00EE5309" w:rsidRPr="00EE5309">
              <w:trPr>
                <w:trHeight w:val="510"/>
              </w:trPr>
              <w:tc>
                <w:tcPr>
                  <w:tcW w:w="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311</w:t>
                  </w:r>
                </w:p>
              </w:tc>
              <w:tc>
                <w:tcPr>
                  <w:tcW w:w="73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Какая из мыслей М.Ю. Лермонтова Вам ближе: «Я ищу свободы и покоя» или «Так жизнь скучна, когда боренья нет»?</w:t>
                  </w:r>
                </w:p>
              </w:tc>
            </w:tr>
            <w:tr w:rsidR="00EE5309" w:rsidRPr="00EE5309">
              <w:trPr>
                <w:trHeight w:val="510"/>
              </w:trPr>
              <w:tc>
                <w:tcPr>
                  <w:tcW w:w="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411</w:t>
                  </w:r>
                </w:p>
              </w:tc>
              <w:tc>
                <w:tcPr>
                  <w:tcW w:w="73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значит быть гражданином?</w:t>
                  </w:r>
                </w:p>
              </w:tc>
            </w:tr>
            <w:tr w:rsidR="00EE5309" w:rsidRPr="00EE5309">
              <w:trPr>
                <w:trHeight w:val="629"/>
              </w:trPr>
              <w:tc>
                <w:tcPr>
                  <w:tcW w:w="5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501</w:t>
                  </w:r>
                </w:p>
              </w:tc>
              <w:tc>
                <w:tcPr>
                  <w:tcW w:w="73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 науки – каким он должен быть?</w:t>
                  </w:r>
                </w:p>
              </w:tc>
            </w:tr>
            <w:tr w:rsidR="00EE5309" w:rsidRPr="00EE5309">
              <w:trPr>
                <w:trHeight w:val="510"/>
              </w:trPr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629</w:t>
                  </w:r>
                </w:p>
              </w:tc>
              <w:tc>
                <w:tcPr>
                  <w:tcW w:w="7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E5309" w:rsidRPr="00EE5309" w:rsidRDefault="00EE5309" w:rsidP="00EE5309">
                  <w:pPr>
                    <w:spacing w:after="0" w:line="312" w:lineRule="atLeast"/>
                    <w:jc w:val="both"/>
                    <w:textAlignment w:val="baseline"/>
                    <w:rPr>
                      <w:rFonts w:ascii="Arial" w:eastAsia="Times New Roman" w:hAnsi="Arial" w:cs="Arial"/>
                      <w:color w:val="525253"/>
                      <w:sz w:val="18"/>
                      <w:szCs w:val="18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Разделяете ли Вы мнение о том, что речевая культура человека – зеркало его духовной культуры?</w:t>
                  </w:r>
                </w:p>
              </w:tc>
            </w:tr>
          </w:tbl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  <w:t> 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комплект тем итогового сочинения включены по две темы из каждого раздела банка тем итогового сочинения в соответствии со следующей последовательностью: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1, 2 «Духовно-нравственные ориентиры в жизни человека».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3, 4 «Семья, общество, Отечество в жизни человека».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5, 6 «Природа и культура в жизни человека».</w:t>
            </w:r>
          </w:p>
          <w:p w:rsidR="00EE5309" w:rsidRPr="00EE5309" w:rsidRDefault="00EE5309" w:rsidP="00EE530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сайте ФГБНУ «ФИПИ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опубликованы следующие материалы: 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Структура закрытого банка тем итогового сочинения.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Комментарии к разделам закрытого банка тем итогового сочинения. 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Образец комплекта тем 2024/2025 учебного года</w:t>
            </w:r>
            <w:r w:rsidRPr="00EE5309"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  <w:t>.</w:t>
            </w:r>
          </w:p>
          <w:p w:rsidR="00EE5309" w:rsidRPr="00EE5309" w:rsidRDefault="00B22668" w:rsidP="00EE530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hyperlink r:id="rId8" w:tgtFrame="_blank" w:history="1">
              <w:r w:rsidR="00EE5309" w:rsidRPr="00EE530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https://fipi.ru/itogovoe-sochinenie</w:t>
              </w:r>
            </w:hyperlink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критерии оценки и правила написания итогового сочинения не изменились.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Итоговое сочинение (изложение) является допуском выпускников к государственной итоговой аттестации. Изложение вправе выбрать обучающиеся с ограниченными возможностями здоровья. 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сочинение (изложение) как допуск к ГИА действует бессрочно. Итоговое сочинение в случае представления его при приеме на обучение по программам </w:t>
            </w:r>
            <w:proofErr w:type="spellStart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программам </w:t>
            </w:r>
            <w:proofErr w:type="spellStart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действительно в течение четырех лет, следующих за годом написания такого сочинения.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срок написания итогового сочинения - декабрь 2024 года. Обучающиеся, получившие неудовлетворительный результат «незачет»,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сроки.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сочинение (изложение) является допуском выпускников к государственной итоговой аттестации. Изложение вправе выбрать обучающиеся с ограниченными возможностями здоровья. 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сочинение (изложение) как допуск к ГИА действует бессрочно. Итоговое сочинение в случае представления его при приеме на обучение по программам </w:t>
            </w:r>
            <w:proofErr w:type="spellStart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программам </w:t>
            </w:r>
            <w:proofErr w:type="spellStart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действительно в течение четырех лет, следующих за годом написания такого сочинения.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срок написания итогового сочинения – декабрь 2024 года. Обучающиеся, получившие неудовлетворительный результат «незачет»,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сроки.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проведения итогового сочинения (изложения) в 2024-2025 учебном году:</w:t>
            </w:r>
          </w:p>
          <w:p w:rsidR="00EE5309" w:rsidRPr="00EE5309" w:rsidRDefault="00EE5309" w:rsidP="00EE530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декабря 2024 года;</w:t>
            </w:r>
          </w:p>
          <w:p w:rsidR="00EE5309" w:rsidRPr="00EE5309" w:rsidRDefault="00EE5309" w:rsidP="00EE530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февраля 2025 года;</w:t>
            </w:r>
          </w:p>
          <w:p w:rsidR="00EE5309" w:rsidRPr="00EE5309" w:rsidRDefault="00EE5309" w:rsidP="00EE530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апреля 2025 года.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сочинение (изложение) впервые введено в 2014-2015 учебном году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литературы.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Изложение вправе писать следующие категории лиц:</w:t>
            </w:r>
          </w:p>
          <w:p w:rsidR="00EE5309" w:rsidRPr="00EE5309" w:rsidRDefault="00EE5309" w:rsidP="00EE5309">
            <w:pPr>
              <w:numPr>
                <w:ilvl w:val="0"/>
                <w:numId w:val="3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ограниченными возможностями здоровья или дети-инвалиды и инвалиды;</w:t>
            </w:r>
          </w:p>
          <w:p w:rsidR="00EE5309" w:rsidRPr="00EE5309" w:rsidRDefault="00EE5309" w:rsidP="00EE5309">
            <w:pPr>
              <w:numPr>
                <w:ilvl w:val="0"/>
                <w:numId w:val="3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      </w:r>
          </w:p>
          <w:p w:rsidR="00EE5309" w:rsidRPr="00EE5309" w:rsidRDefault="00EE5309" w:rsidP="00EE5309">
            <w:pPr>
              <w:numPr>
                <w:ilvl w:val="0"/>
                <w:numId w:val="3"/>
              </w:numPr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Итоговое сочинение,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      </w:r>
          </w:p>
          <w:p w:rsidR="00EE5309" w:rsidRPr="00EE5309" w:rsidRDefault="00EE5309" w:rsidP="00EE530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написания – 3 часа 55 минут. 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 Сочинение оценивается по пяти критериям: соответствие теме; аргументация, привлечение литературного материала; композиция; качество речи; грамотность. Проверяют сочинения (изложения) Комиссии образовательных организаций или экспертные комиссии, созданные на муниципальном/региональном уровне.</w:t>
            </w:r>
          </w:p>
          <w:p w:rsidR="00EE5309" w:rsidRPr="00EE5309" w:rsidRDefault="00EE5309" w:rsidP="00EE5309">
            <w:pPr>
              <w:shd w:val="clear" w:color="auto" w:fill="FFFFFF"/>
              <w:spacing w:before="168" w:after="168" w:line="240" w:lineRule="auto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Заявления на участие в итоговом сочинении (изложении) подаются не позднее, чем за две недели до начала проведения итогового сочинения (изложения), в места регистрации, определенные </w:t>
            </w:r>
            <w:proofErr w:type="spellStart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Хакасия.</w:t>
            </w:r>
          </w:p>
        </w:tc>
      </w:tr>
      <w:tr w:rsidR="00EE5309" w:rsidRPr="00EE5309" w:rsidTr="00B22668">
        <w:trPr>
          <w:tblCellSpacing w:w="15" w:type="dxa"/>
        </w:trPr>
        <w:tc>
          <w:tcPr>
            <w:tcW w:w="9438" w:type="dxa"/>
            <w:shd w:val="clear" w:color="auto" w:fill="F8F8FB"/>
            <w:hideMark/>
          </w:tcPr>
          <w:p w:rsidR="00EE5309" w:rsidRPr="00EE5309" w:rsidRDefault="00EE5309" w:rsidP="00EE5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 действия</w:t>
            </w:r>
          </w:p>
          <w:p w:rsidR="00EE5309" w:rsidRPr="00EE5309" w:rsidRDefault="00EE5309" w:rsidP="00EE5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итогового сочинения (изложения) как допуск к ГИА – бессрочно.</w:t>
            </w:r>
          </w:p>
          <w:p w:rsidR="00EE5309" w:rsidRPr="00EE5309" w:rsidRDefault="00EE5309" w:rsidP="00EE5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итогового сочинения в случае предоставления его при приёме на обучение по программам </w:t>
            </w:r>
            <w:proofErr w:type="spellStart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программам </w:t>
            </w:r>
            <w:proofErr w:type="spellStart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действителен в течение четырёх лет, следующих за годом написания такого сочинения.</w:t>
            </w:r>
          </w:p>
          <w:p w:rsidR="00EE5309" w:rsidRPr="00EE5309" w:rsidRDefault="00EE5309" w:rsidP="00EE5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Выпускники прошлых лет, обучающиеся СПО, иностранные ОО, лица со справкой об </w:t>
            </w:r>
            <w:proofErr w:type="gramStart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обучении  -</w:t>
            </w:r>
            <w:proofErr w:type="gramEnd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могут участвовать в итоговом сочинении, в том числе при наличии у них итогового сочинения прошлых лет.</w:t>
            </w:r>
          </w:p>
          <w:p w:rsidR="00EE5309" w:rsidRPr="00EE5309" w:rsidRDefault="00EE5309" w:rsidP="00EE5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Выпускники прошлых лет, обучающиеся СПО, иностранные ОО, лица со справкой об обучении, изъявившие желания повторно участвовать в написании итогового сочинения, </w:t>
            </w:r>
            <w:proofErr w:type="gramStart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вправе  предоставить</w:t>
            </w:r>
            <w:proofErr w:type="gramEnd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      </w:r>
          </w:p>
          <w:p w:rsidR="00EE5309" w:rsidRPr="00EE5309" w:rsidRDefault="00EE5309" w:rsidP="00EE5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 регистрации</w:t>
            </w:r>
          </w:p>
          <w:p w:rsidR="00EE5309" w:rsidRPr="00EE5309" w:rsidRDefault="00EE5309" w:rsidP="00EE5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Обучающиеся XI (XII) классов подают заявление и согласие на обработку персональных данных в общеобразовательные организации, в которых осваивают основные образовательные программы среднего общего образования.</w:t>
            </w:r>
          </w:p>
          <w:p w:rsidR="00EE5309" w:rsidRPr="00EE5309" w:rsidRDefault="00EE5309" w:rsidP="00EE5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Экстерны – в образовательные организации по выбору экстерна.</w:t>
            </w:r>
          </w:p>
          <w:p w:rsidR="00EE5309" w:rsidRPr="00EE5309" w:rsidRDefault="00EE5309" w:rsidP="00EE5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итогового сочинения (изложения) с ограниченными возможностями здоровья при подаче </w:t>
            </w:r>
            <w:proofErr w:type="gramStart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  на</w:t>
            </w:r>
            <w:proofErr w:type="gramEnd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предъявляют копию рекомендаций психолого-медико-педагогической комиссии, а участники итогового сочинения (изложения) - дети-инвалиды и инвалиды - справку, подтверждающую инвалидность.</w:t>
            </w:r>
          </w:p>
          <w:p w:rsidR="00EE5309" w:rsidRPr="00EE5309" w:rsidRDefault="00EE5309" w:rsidP="00EE5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Документы: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E5309" w:rsidRPr="00EE5309" w:rsidRDefault="00EE5309" w:rsidP="00EE5309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заявления для обучающегося образовательной организации </w:t>
            </w:r>
            <w:hyperlink r:id="rId9" w:tgtFrame="_blank" w:history="1">
              <w:r w:rsidRPr="00EE5309">
                <w:rPr>
                  <w:rFonts w:ascii="Times New Roman" w:eastAsia="Times New Roman" w:hAnsi="Times New Roman" w:cs="Times New Roman"/>
                  <w:b/>
                  <w:bCs/>
                  <w:color w:val="0080FF"/>
                  <w:sz w:val="24"/>
                  <w:szCs w:val="24"/>
                  <w:u w:val="single"/>
                  <w:lang w:eastAsia="ru-RU"/>
                </w:rPr>
                <w:t>скач</w:t>
              </w:r>
              <w:bookmarkStart w:id="0" w:name="_GoBack"/>
              <w:bookmarkEnd w:id="0"/>
              <w:r w:rsidRPr="00EE5309">
                <w:rPr>
                  <w:rFonts w:ascii="Times New Roman" w:eastAsia="Times New Roman" w:hAnsi="Times New Roman" w:cs="Times New Roman"/>
                  <w:b/>
                  <w:bCs/>
                  <w:color w:val="0080FF"/>
                  <w:sz w:val="24"/>
                  <w:szCs w:val="24"/>
                  <w:u w:val="single"/>
                  <w:lang w:eastAsia="ru-RU"/>
                </w:rPr>
                <w:t>ать</w:t>
              </w:r>
            </w:hyperlink>
          </w:p>
          <w:p w:rsidR="00EE5309" w:rsidRPr="00EE5309" w:rsidRDefault="00EE5309" w:rsidP="00EE5309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заявления для выпускника прошлых лет, обучающегося СПО </w:t>
            </w:r>
            <w:hyperlink r:id="rId10" w:tgtFrame="_blank" w:history="1">
              <w:r w:rsidRPr="00EE5309">
                <w:rPr>
                  <w:rFonts w:ascii="Times New Roman" w:eastAsia="Times New Roman" w:hAnsi="Times New Roman" w:cs="Times New Roman"/>
                  <w:b/>
                  <w:bCs/>
                  <w:color w:val="008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EE5309" w:rsidRPr="00EE5309" w:rsidRDefault="00EE5309" w:rsidP="00EE5309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обработку персональных данных </w:t>
            </w:r>
            <w:hyperlink r:id="rId11" w:tgtFrame="_blank" w:history="1">
              <w:r w:rsidRPr="00EE5309">
                <w:rPr>
                  <w:rFonts w:ascii="Times New Roman" w:eastAsia="Times New Roman" w:hAnsi="Times New Roman" w:cs="Times New Roman"/>
                  <w:b/>
                  <w:bCs/>
                  <w:color w:val="008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  <w:p w:rsidR="00EE5309" w:rsidRPr="00EE5309" w:rsidRDefault="00EE5309" w:rsidP="00EE530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E5309" w:rsidRPr="00EE5309" w:rsidRDefault="00EE5309" w:rsidP="00EE530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Выпускники прошлых лет, обучающиеся СПО, лица, получающие среднее общее образование в иностранных организациях, осуществляющих образовательную </w:t>
            </w:r>
            <w:proofErr w:type="gramStart"/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  -</w:t>
            </w:r>
            <w:proofErr w:type="gramEnd"/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подают заявление и согласие на обработку персональных данных в ГКУ РХ «Хакасский центр информатизации образования», по адресу: </w:t>
            </w: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Абакан, ул.  Щорса, 30А.</w:t>
            </w:r>
          </w:p>
          <w:p w:rsidR="00EE5309" w:rsidRPr="00EE5309" w:rsidRDefault="00EE5309" w:rsidP="00EE530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Лица со справкой об обучении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подают заявление и согласие на обработку персональных данных в ГКУ РХ «Хакасский центр информатизации образования», по адресу: </w:t>
            </w: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Абакан, ул.  Щорса, 30А.</w:t>
            </w:r>
          </w:p>
          <w:p w:rsidR="00EE5309" w:rsidRPr="00EE5309" w:rsidRDefault="00EE5309" w:rsidP="00EE530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E5309" w:rsidRPr="00EE5309" w:rsidRDefault="00EE5309" w:rsidP="00EE530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Регистрация лиц со справкой об обучении 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участия</w:t>
            </w: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их желанию 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      </w:r>
          </w:p>
          <w:p w:rsidR="00EE5309" w:rsidRPr="00EE5309" w:rsidRDefault="00EE5309" w:rsidP="00EE530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заявления на участие в итоговом сочинении (изложении) </w:t>
            </w: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выпускники прошлых лет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предъявляют документ, удостоверяющий личность, и оригинал документа об образовании (при себе также необходимо иметь страховое свидетельство государственного пенсионного страхования).</w:t>
            </w:r>
          </w:p>
          <w:p w:rsidR="00EE5309" w:rsidRPr="00EE5309" w:rsidRDefault="00EE5309" w:rsidP="00EE530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 СПО 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подаче заявления предъявляют документ, удостоверяющий личность, а также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</w:t>
            </w:r>
            <w:proofErr w:type="gramStart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  (</w:t>
            </w:r>
            <w:proofErr w:type="gramEnd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себе также необходимо иметь страховое свидетельство государственного пенсионного страхования).</w:t>
            </w:r>
          </w:p>
          <w:p w:rsidR="00EE5309" w:rsidRPr="00EE5309" w:rsidRDefault="00EE5309" w:rsidP="00EE530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Выпускники прошлых лет, обучающиеся СПО, лица, получающие среднее общее образование в иностранных организациях, осуществляющих образовательную деятельность, лица со справкой об обучении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самостоятельно выбирают дату участия </w:t>
            </w:r>
            <w:proofErr w:type="gramStart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итоговом</w:t>
            </w:r>
            <w:proofErr w:type="gramEnd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сочинении, которую указывают в заявлении</w:t>
            </w:r>
          </w:p>
          <w:p w:rsidR="00EE5309" w:rsidRPr="00EE5309" w:rsidRDefault="00EE5309" w:rsidP="00EE530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E5309" w:rsidRPr="00EE5309" w:rsidRDefault="00EE5309" w:rsidP="00EE5309">
            <w:pPr>
              <w:spacing w:after="150" w:line="24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Сроки регистрации</w:t>
            </w:r>
          </w:p>
          <w:p w:rsidR="00EE5309" w:rsidRPr="00EE5309" w:rsidRDefault="00EE5309" w:rsidP="00EE530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Подать заявление необходимо не позднее, чем за 2 недели до начала проведения итогового сочинения (</w:t>
            </w:r>
            <w:proofErr w:type="gramStart"/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изложения)  </w:t>
            </w:r>
            <w:r w:rsidRPr="00EE5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т.е.</w:t>
            </w:r>
            <w:proofErr w:type="gramEnd"/>
            <w:r w:rsidRPr="00EE5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сроки</w:t>
            </w:r>
            <w:r w:rsidRPr="00EE53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EE5309" w:rsidRPr="00EE5309" w:rsidRDefault="00EE5309" w:rsidP="00EE5309">
            <w:pPr>
              <w:numPr>
                <w:ilvl w:val="0"/>
                <w:numId w:val="5"/>
              </w:numPr>
              <w:spacing w:after="48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участия в итоговом сочинении (изложении) 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04 декабря 2024г.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не позднее 20 </w:t>
            </w:r>
            <w:r w:rsidRPr="00EE53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ноября 2024г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EE5309" w:rsidRPr="00EE5309" w:rsidRDefault="00EE5309" w:rsidP="00EE5309">
            <w:pPr>
              <w:numPr>
                <w:ilvl w:val="0"/>
                <w:numId w:val="5"/>
              </w:numPr>
              <w:spacing w:after="48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участия в итоговом сочинении (изложении) 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05 февраля 2025г.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не позднее 22</w:t>
            </w:r>
            <w:r w:rsidRPr="00EE53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января 2025г.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5309" w:rsidRPr="00EE5309" w:rsidRDefault="00EE5309" w:rsidP="00EE5309">
            <w:pPr>
              <w:numPr>
                <w:ilvl w:val="0"/>
                <w:numId w:val="5"/>
              </w:numPr>
              <w:spacing w:after="48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участия в итоговом сочинении (изложении) 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09 апреля 2025г.</w:t>
            </w: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не позднее 26</w:t>
            </w:r>
            <w:r w:rsidRPr="00EE53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марта 2025г.</w:t>
            </w:r>
          </w:p>
          <w:p w:rsidR="00EE5309" w:rsidRPr="00EE5309" w:rsidRDefault="00EE5309" w:rsidP="00EE5309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E5309" w:rsidRPr="00EE5309" w:rsidRDefault="00EE5309" w:rsidP="00EE5309">
            <w:pPr>
              <w:spacing w:after="150" w:line="240" w:lineRule="auto"/>
              <w:textAlignment w:val="bottom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09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Заголовок. Места и сроки ознакомления с результатами итогового сочинения (изложения)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38"/>
            </w:tblGrid>
            <w:tr w:rsidR="00EE5309" w:rsidRPr="00EE530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5309" w:rsidRPr="00EE5309" w:rsidRDefault="00EE5309" w:rsidP="00EE5309">
                  <w:pPr>
                    <w:spacing w:after="48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Места ознакомления.</w:t>
                  </w:r>
                </w:p>
                <w:p w:rsidR="00EE5309" w:rsidRPr="00EE5309" w:rsidRDefault="00EE5309" w:rsidP="00EE5309">
                  <w:pPr>
                    <w:spacing w:after="48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EE53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Обучающиеся XI (XII) классов – </w:t>
                  </w:r>
                  <w:r w:rsidRPr="00EE5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общеобразовательные </w:t>
                  </w:r>
                  <w:proofErr w:type="gramStart"/>
                  <w:r w:rsidRPr="00EE5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организации,  в</w:t>
                  </w:r>
                  <w:proofErr w:type="gramEnd"/>
                  <w:r w:rsidRPr="00EE5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которых они осваивают образовательные программы среднего общего образования.</w:t>
                  </w:r>
                </w:p>
                <w:p w:rsidR="00EE5309" w:rsidRPr="00EE5309" w:rsidRDefault="00EE5309" w:rsidP="00EE5309">
                  <w:pPr>
                    <w:spacing w:after="48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Pr="00EE53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Выпускники прошлых лет, обучающиеся СПО, лица, получающие среднее общее образование в иностранных организациях, осуществляющих образовательную </w:t>
                  </w:r>
                  <w:r w:rsidRPr="00EE53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деятельность, лица со справкой об обучении – </w:t>
                  </w:r>
                  <w:r w:rsidRPr="00EE5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организациях, в которых были </w:t>
                  </w:r>
                  <w:proofErr w:type="gramStart"/>
                  <w:r w:rsidRPr="00EE5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зарегистрированы  на</w:t>
                  </w:r>
                  <w:proofErr w:type="gramEnd"/>
                  <w:r w:rsidRPr="00EE5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участие в итоговом сочинении (изложении)</w:t>
                  </w:r>
                </w:p>
                <w:p w:rsidR="00EE5309" w:rsidRPr="00EE5309" w:rsidRDefault="00EE5309" w:rsidP="00EE5309">
                  <w:pPr>
                    <w:spacing w:after="48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Сроки ознакомления</w:t>
                  </w:r>
                </w:p>
                <w:p w:rsidR="00EE5309" w:rsidRPr="00EE5309" w:rsidRDefault="00EE5309" w:rsidP="00EE5309">
                  <w:pPr>
                    <w:spacing w:after="48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Проверка итогового сочинения (изложения) участников завершается не </w:t>
                  </w:r>
                  <w:proofErr w:type="gramStart"/>
                  <w:r w:rsidRPr="00EE5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позднее,  чем</w:t>
                  </w:r>
                  <w:proofErr w:type="gramEnd"/>
                  <w:r w:rsidRPr="00EE5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через семь календарных дней с даты проведения итогового сочинения (изложения).</w:t>
                  </w:r>
                </w:p>
                <w:p w:rsidR="00EE5309" w:rsidRPr="00EE5309" w:rsidRDefault="00EE5309" w:rsidP="00EE5309">
                  <w:pPr>
                    <w:spacing w:after="48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E53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Обработка бланков итогового сочинения (изложения) завершается не позднее, чем через пять календарных дней после завершения проверки итогового сочинения (изложения)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7"/>
                    <w:gridCol w:w="4685"/>
                  </w:tblGrid>
                  <w:tr w:rsidR="00EE5309" w:rsidRPr="00EE5309">
                    <w:trPr>
                      <w:tblCellSpacing w:w="0" w:type="dxa"/>
                    </w:trPr>
                    <w:tc>
                      <w:tcPr>
                        <w:tcW w:w="957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E5309" w:rsidRPr="00EE5309" w:rsidRDefault="00EE5309" w:rsidP="00EE5309">
                        <w:pPr>
                          <w:spacing w:after="48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E53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Даты</w:t>
                        </w:r>
                      </w:p>
                    </w:tc>
                  </w:tr>
                  <w:tr w:rsidR="00EE5309" w:rsidRPr="00EE5309">
                    <w:trPr>
                      <w:tblCellSpacing w:w="0" w:type="dxa"/>
                    </w:trPr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E5309" w:rsidRPr="00EE5309" w:rsidRDefault="00EE5309" w:rsidP="00EE5309">
                        <w:pPr>
                          <w:spacing w:after="48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E53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Проведения</w:t>
                        </w:r>
                      </w:p>
                    </w:tc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E5309" w:rsidRPr="00EE5309" w:rsidRDefault="00EE5309" w:rsidP="00EE5309">
                        <w:pPr>
                          <w:spacing w:after="48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E53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Ознакомления с результатами</w:t>
                        </w:r>
                      </w:p>
                    </w:tc>
                  </w:tr>
                  <w:tr w:rsidR="00EE5309" w:rsidRPr="00EE5309">
                    <w:trPr>
                      <w:tblCellSpacing w:w="0" w:type="dxa"/>
                    </w:trPr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E5309" w:rsidRPr="00EE5309" w:rsidRDefault="00EE5309" w:rsidP="00EE5309">
                        <w:pPr>
                          <w:spacing w:after="48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E53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04.12.2024</w:t>
                        </w:r>
                      </w:p>
                    </w:tc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E5309" w:rsidRPr="00EE5309" w:rsidRDefault="00EE5309" w:rsidP="00EE5309">
                        <w:pPr>
                          <w:spacing w:after="48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E53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позднее 16.12.2024</w:t>
                        </w:r>
                      </w:p>
                    </w:tc>
                  </w:tr>
                  <w:tr w:rsidR="00EE5309" w:rsidRPr="00EE5309">
                    <w:trPr>
                      <w:tblCellSpacing w:w="0" w:type="dxa"/>
                    </w:trPr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E5309" w:rsidRPr="00EE5309" w:rsidRDefault="00EE5309" w:rsidP="00EE5309">
                        <w:pPr>
                          <w:spacing w:after="48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E53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05.02.2025</w:t>
                        </w:r>
                      </w:p>
                    </w:tc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E5309" w:rsidRPr="00EE5309" w:rsidRDefault="00EE5309" w:rsidP="00EE5309">
                        <w:pPr>
                          <w:spacing w:after="48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E53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позднее 17.02.2025</w:t>
                        </w:r>
                      </w:p>
                    </w:tc>
                  </w:tr>
                  <w:tr w:rsidR="00EE5309" w:rsidRPr="00EE5309">
                    <w:trPr>
                      <w:tblCellSpacing w:w="0" w:type="dxa"/>
                    </w:trPr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E5309" w:rsidRPr="00EE5309" w:rsidRDefault="00EE5309" w:rsidP="00EE5309">
                        <w:pPr>
                          <w:spacing w:after="48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E53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09.04.2025</w:t>
                        </w:r>
                      </w:p>
                    </w:tc>
                    <w:tc>
                      <w:tcPr>
                        <w:tcW w:w="47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EE5309" w:rsidRPr="00EE5309" w:rsidRDefault="00EE5309" w:rsidP="00EE5309">
                        <w:pPr>
                          <w:spacing w:after="48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EE53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позднее 21.04.2025</w:t>
                        </w:r>
                      </w:p>
                    </w:tc>
                  </w:tr>
                </w:tbl>
                <w:p w:rsidR="00EE5309" w:rsidRPr="00EE5309" w:rsidRDefault="00EE5309" w:rsidP="00EE5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E5309" w:rsidRPr="00EE5309" w:rsidRDefault="00EE5309" w:rsidP="00EE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5309" w:rsidRPr="00EE5309" w:rsidRDefault="00EE5309" w:rsidP="00EE5309">
      <w:pPr>
        <w:shd w:val="clear" w:color="auto" w:fill="F8F8FB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3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EE5309" w:rsidRPr="00EE5309" w:rsidRDefault="00EE5309" w:rsidP="00EE5309">
      <w:pPr>
        <w:shd w:val="clear" w:color="auto" w:fill="F8F8FB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3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Государственная итоговая аттестация</w:t>
      </w:r>
    </w:p>
    <w:p w:rsidR="00EE5309" w:rsidRPr="00EE5309" w:rsidRDefault="00EE5309" w:rsidP="00EE5309">
      <w:pPr>
        <w:shd w:val="clear" w:color="auto" w:fill="F8F8FB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53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Места и сроки регистрации на участие в государственной итоговой аттестации</w:t>
      </w:r>
    </w:p>
    <w:p w:rsidR="00EE5309" w:rsidRPr="00EE5309" w:rsidRDefault="00EE5309" w:rsidP="00EE53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800080"/>
          <w:sz w:val="20"/>
          <w:szCs w:val="20"/>
          <w:lang w:eastAsia="ru-RU"/>
        </w:rPr>
      </w:pPr>
      <w:r w:rsidRPr="00EE5309">
        <w:rPr>
          <w:rFonts w:ascii="Times New Roman" w:eastAsia="Times New Roman" w:hAnsi="Times New Roman" w:cs="Times New Roman"/>
          <w:color w:val="800080"/>
          <w:sz w:val="20"/>
          <w:szCs w:val="20"/>
          <w:lang w:eastAsia="ru-RU"/>
        </w:rPr>
        <w:t> </w:t>
      </w:r>
    </w:p>
    <w:p w:rsidR="00EE5309" w:rsidRPr="00EE5309" w:rsidRDefault="00EE5309" w:rsidP="00EE53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800080"/>
          <w:sz w:val="20"/>
          <w:szCs w:val="20"/>
          <w:lang w:eastAsia="ru-RU"/>
        </w:rPr>
      </w:pPr>
      <w:r w:rsidRPr="00EE5309">
        <w:rPr>
          <w:rFonts w:ascii="Times New Roman" w:eastAsia="Times New Roman" w:hAnsi="Times New Roman" w:cs="Times New Roman"/>
          <w:color w:val="800080"/>
          <w:sz w:val="20"/>
          <w:szCs w:val="20"/>
          <w:lang w:eastAsia="ru-RU"/>
        </w:rPr>
        <w:t> </w:t>
      </w:r>
    </w:p>
    <w:p w:rsidR="00EE5309" w:rsidRPr="00EE5309" w:rsidRDefault="00EE5309" w:rsidP="00EE530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800080"/>
          <w:sz w:val="20"/>
          <w:szCs w:val="20"/>
          <w:lang w:eastAsia="ru-RU"/>
        </w:rPr>
      </w:pPr>
      <w:r w:rsidRPr="00EE5309">
        <w:rPr>
          <w:rFonts w:ascii="Times New Roman" w:eastAsia="Times New Roman" w:hAnsi="Times New Roman" w:cs="Times New Roman"/>
          <w:color w:val="800080"/>
          <w:sz w:val="20"/>
          <w:szCs w:val="20"/>
          <w:lang w:eastAsia="ru-RU"/>
        </w:rPr>
        <w:t> </w:t>
      </w:r>
    </w:p>
    <w:p w:rsidR="00BF30EB" w:rsidRDefault="00BF30EB"/>
    <w:sectPr w:rsidR="00BF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E37"/>
    <w:multiLevelType w:val="multilevel"/>
    <w:tmpl w:val="ED56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10DF8"/>
    <w:multiLevelType w:val="multilevel"/>
    <w:tmpl w:val="2234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D6AE8"/>
    <w:multiLevelType w:val="multilevel"/>
    <w:tmpl w:val="4EFC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954F7"/>
    <w:multiLevelType w:val="multilevel"/>
    <w:tmpl w:val="8C9C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025C9E"/>
    <w:multiLevelType w:val="multilevel"/>
    <w:tmpl w:val="C01C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2"/>
    <w:rsid w:val="00503A72"/>
    <w:rsid w:val="00B22668"/>
    <w:rsid w:val="00BF30EB"/>
    <w:rsid w:val="00E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0AD0"/>
  <w15:chartTrackingRefBased/>
  <w15:docId w15:val="{CA4F04F0-29FE-4EF9-9109-F92E3397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togovoe-sochine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kizuo.edusite.ru/DswMedia/3_sbornik_otchetnyix_form_sochineniya_izlojeniya_2024_25_itog.x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kizuo.edusite.ru/DswMedia/2_pravila_zapolneniya_blankov_2024_25_itog.pdf" TargetMode="External"/><Relationship Id="rId11" Type="http://schemas.openxmlformats.org/officeDocument/2006/relationships/hyperlink" Target="https://askizuo.edusite.ru/DswMedia/soglasie_is_vpl-spo-2024.docx" TargetMode="External"/><Relationship Id="rId5" Type="http://schemas.openxmlformats.org/officeDocument/2006/relationships/hyperlink" Target="https://askizuo.edusite.ru/DswMedia/metodicheskierekomendaciipoorganizaciiiprovedeniyuitogovogosochineniya-izlojeniya-v2024-25uchebnomgodu.rar" TargetMode="External"/><Relationship Id="rId10" Type="http://schemas.openxmlformats.org/officeDocument/2006/relationships/hyperlink" Target="https://askizuo.edusite.ru/DswMedia/zayavlenie_is_vpl_spo-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kizuo.edusite.ru/DswMedia/zayavlenie_is_obuchayushchiesya-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1760</Words>
  <Characters>10033</Characters>
  <Application>Microsoft Office Word</Application>
  <DocSecurity>0</DocSecurity>
  <Lines>83</Lines>
  <Paragraphs>23</Paragraphs>
  <ScaleCrop>false</ScaleCrop>
  <Company>HP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2024-10-27T07:16:00Z</dcterms:created>
  <dcterms:modified xsi:type="dcterms:W3CDTF">2024-10-27T07:23:00Z</dcterms:modified>
</cp:coreProperties>
</file>