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C9F0E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265C98BD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9813CB9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978531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7C5E0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1330B8C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32B063B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26EB336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F883F1D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5F44B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DF3647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FF17A6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23BB8C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75D56A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C7443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251AD588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FD0E1F7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Алгебра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7520CD5E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52E1F94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96DC0C8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C8F28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407A3DC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C086A10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49619E8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FC689F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6B67147D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3245E2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«Алгебра» разработана в соответствии с:</w:t>
      </w:r>
    </w:p>
    <w:p w14:paraId="0EC87FFC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5846C8DD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Минпросвещения России от 31.05.2021 № 287 (ФГОС ООО);</w:t>
      </w:r>
    </w:p>
    <w:p w14:paraId="18A18E27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«Алгебра»;</w:t>
      </w:r>
    </w:p>
    <w:p w14:paraId="4FBB85BA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001F603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ее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объем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55925D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трех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2250AF6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742F3A0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101161B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6498FFF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4CFC30B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«Алгебра», – 306 часов: в 7 классе – 102 часа (3 часа в неделю), в 8 классе – 102 часа (3 часа в неделю), в 9 классе – 102 часа (3 часа в неделю).</w:t>
      </w:r>
    </w:p>
    <w:p w14:paraId="21E66F8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60847EE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088C2AD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Числа и вычисления</w:t>
      </w:r>
    </w:p>
    <w:p w14:paraId="03C2B3A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2175C98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Сравнение действительных чисел, арифметические действия с действительными числами.</w:t>
      </w:r>
    </w:p>
    <w:p w14:paraId="4481B2E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Размеры объектов окружающего мира, длительность процессов в окружающем мире.</w:t>
      </w:r>
    </w:p>
    <w:p w14:paraId="5B3C1F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Приближенное значение величины, точность приближения. Округление чисел. Прикидка и оценка результатов вычислений. Уравнения и неравенства</w:t>
      </w:r>
    </w:p>
    <w:p w14:paraId="7B7435E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Линейное уравнение. Решение уравнений, сводящихся к линейным.</w:t>
      </w:r>
    </w:p>
    <w:p w14:paraId="134C241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Квадратное уравнение. Решение уравнений, сводящихся к квадратным. Биквадратное уравнение. Примеры решения уравнений третьей и четвертой степеней разложением на множители.</w:t>
      </w:r>
    </w:p>
    <w:p w14:paraId="37EE76F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Решение дробно-рациональных уравнений. Решение текстовых задач алгебраическим методом.</w:t>
      </w:r>
    </w:p>
    <w:p w14:paraId="60008BB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6453696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Решение текстовых задач алгебраическим способом.</w:t>
      </w:r>
    </w:p>
    <w:p w14:paraId="2572157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Числовые неравенства и их свойства.</w:t>
      </w:r>
    </w:p>
    <w:p w14:paraId="29954F4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 Функции</w:t>
      </w:r>
    </w:p>
    <w:p w14:paraId="41B926D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Квадратичная функция, ее график и свойства. Парабола, координаты вершины параболы, ось симметрии параболы.</w:t>
      </w:r>
    </w:p>
    <w:p w14:paraId="0B8948F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𝑘</w:t>
      </w:r>
    </w:p>
    <w:p w14:paraId="3EAC65A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Графики функций: 𝑦 = 𝑘𝑥, 𝑦 = 𝑘𝑥 + 𝑏, 𝑦 = , 𝑦 = 𝑥 3 , 𝑦 = √𝑥, 𝑦 = |𝑥|,</w:t>
      </w:r>
    </w:p>
    <w:p w14:paraId="714B7D6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𝑥 и их свойства. Числовые последовательности и прогрессии</w:t>
      </w:r>
    </w:p>
    <w:p w14:paraId="69AB20B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Понятие числовой последовательности. Задание последовательности рекуррентной формулой и формулой n-го члена.</w:t>
      </w:r>
    </w:p>
    <w:p w14:paraId="28590EB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Арифметическая и геометрическая прогрессии. Формулы n-го члена арифметической и геометрической прогрессий, суммы первых n членов.</w:t>
      </w:r>
    </w:p>
    <w:p w14:paraId="1D71A0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456B4AD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D613997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45D4B594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58E20C7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     результаты      освоения      программы        по     математике характеризуются: 1) патриотическое воспитание:</w:t>
      </w:r>
    </w:p>
    <w:p w14:paraId="457DE1C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 2) гражданское и духовно-нравственное воспитание:</w:t>
      </w:r>
    </w:p>
    <w:p w14:paraId="777FD7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ученого; 3) трудовое воспитание:</w:t>
      </w:r>
    </w:p>
    <w:p w14:paraId="72E95DC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учетом личных интересов и общественных потребностей; 4) эстетическое воспитание:</w:t>
      </w:r>
    </w:p>
    <w:p w14:paraId="7D56F15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   к  эмоциональному     и эстетическому восприятию математических объектов, задач, решений, рассуждений, умению видеть математические закономерности в искусстве; 5) ценности научного познания:</w:t>
      </w:r>
    </w:p>
    <w:p w14:paraId="2D8DD8E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ее развития и значимости для развития цивилизации, овладением языком</w:t>
      </w:r>
    </w:p>
    <w:p w14:paraId="386188A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математики и математической культурой как средством познания мира, овладением простейшими навыками исследовательской деятельности; 6) физическое      воспитание,      формирование        культуры     здоровья и эмоционального благополучия:</w:t>
      </w:r>
    </w:p>
    <w:p w14:paraId="42C5CEC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 7) экологическое воспитание:</w:t>
      </w:r>
    </w:p>
    <w:p w14:paraId="1311CEB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 8) адаптация к изменяющимся условиям социальной и природной среды:</w:t>
      </w:r>
    </w:p>
    <w:p w14:paraId="0491178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84BED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14:paraId="070DE69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3B57D983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7924BCF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познавательными универсальными учебными действиями, коммуникативными универсальными учебными действиями, регулятивными универсальными учебными действиями.</w:t>
      </w:r>
    </w:p>
    <w:p w14:paraId="19DEE16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</w:t>
      </w:r>
    </w:p>
    <w:p w14:paraId="7B3700B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    универсальные    учебные  действия   обеспечивают формирование базовых когнитивных процессов обучающихся (освоение методов познания окружающего мира, применение логических, исследовательских операций, умений работать с информацией).</w:t>
      </w:r>
    </w:p>
    <w:p w14:paraId="18AFDE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Базовые логические действия:</w:t>
      </w:r>
    </w:p>
    <w:p w14:paraId="0CFEEE2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CBA715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214319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E46E58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выводы с использованием законов логики, дедуктивных и индуктивных умозаключений, умозаключений по аналогии;</w:t>
      </w:r>
    </w:p>
    <w:p w14:paraId="5745ABF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разбирать   доказательства   математических     утверждений   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2761C6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7E1739C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F3C7E7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3D2A9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00F99C8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4CA8F87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14:paraId="535F46A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выбирать,   анализировать,   систематизировать   и    интерпретировать информацию различных видов и форм представления;</w:t>
      </w:r>
    </w:p>
    <w:p w14:paraId="7748F56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5BABD35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критериям, предложенным учителем или сформулированным самостоятельно.</w:t>
      </w:r>
    </w:p>
    <w:p w14:paraId="7E101A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</w:t>
      </w:r>
    </w:p>
    <w:p w14:paraId="713CE5C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                    обеспечивают сформированность социальных навыков обучающихся. Общение:</w:t>
      </w:r>
    </w:p>
    <w:p w14:paraId="57953CE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 и полученным результатам;</w:t>
      </w:r>
    </w:p>
    <w:p w14:paraId="3E9B1E8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B7BF68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Сотрудничество:</w:t>
      </w:r>
    </w:p>
    <w:p w14:paraId="6A24419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1828361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человек;</w:t>
      </w:r>
    </w:p>
    <w:p w14:paraId="79363E8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87A03E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</w:t>
      </w:r>
    </w:p>
    <w:p w14:paraId="7CC06B8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обеспечивают формирование смысловых установок и жизненных навыков личности. Самоорганизация:</w:t>
      </w:r>
    </w:p>
    <w:p w14:paraId="36B13A8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14:paraId="668C87F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Самоконтроль:</w:t>
      </w:r>
    </w:p>
    <w:p w14:paraId="527570F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14:paraId="39040EF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35B45E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приобретенному опыту.</w:t>
      </w:r>
    </w:p>
    <w:p w14:paraId="2052321B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5D05F8D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Предметные результаты освоения программы учебного курса к концу обучения в 9 классе. Числа и вычисления</w:t>
      </w:r>
    </w:p>
    <w:p w14:paraId="27D31CD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Сравнивать и упорядочивать рациональные и иррациональные числа.</w:t>
      </w:r>
    </w:p>
    <w:p w14:paraId="3F0863A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арифметические действия с рациональными числами, сочетая устные и письменные приемы, выполнять вычисления с иррациональными числами.</w:t>
      </w:r>
    </w:p>
    <w:p w14:paraId="092747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значения степеней с целыми показателями и корней, вычислять значения числовых выражений.</w:t>
      </w:r>
    </w:p>
    <w:p w14:paraId="05D3239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Округлять действительные числа, выполнять прикидку результата вычислений, оценку числовых выражений. Уравнения и неравенства</w:t>
      </w:r>
    </w:p>
    <w:p w14:paraId="549FD96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093B338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73C32C2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734BD6E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31E3066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328784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7CE8750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неравенства при решении различных задач.</w:t>
      </w:r>
    </w:p>
    <w:p w14:paraId="64CCAA6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Функции</w:t>
      </w:r>
    </w:p>
    <w:p w14:paraId="156F71C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Распознавать функции изученных видов. Показывать схематически расположение на координатной плоскости графиков функций вида: 𝑦 = 𝑘𝑥,</w:t>
      </w:r>
    </w:p>
    <w:p w14:paraId="5BDAA2C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𝑘 𝑦 = 𝑘𝑥 + 𝑏, 𝑦 =       , 𝑦 = 𝑎𝑥 2 + 𝑏𝑥 + 𝑐, 𝑦 = 𝑥 3, 𝑦 = √𝑥, 𝑦 = |𝑥| в зависимости</w:t>
      </w:r>
    </w:p>
    <w:p w14:paraId="14F6DF7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𝑥 от значений коэффициентов, описывать свойства функций.</w:t>
      </w:r>
    </w:p>
    <w:p w14:paraId="2152342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053B87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Распознавать квадратичную функцию по формуле, приводить примеры квадратичных функций из реальной жизни, физики, геометрии. Числовые последовательности и прогрессии</w:t>
      </w:r>
    </w:p>
    <w:p w14:paraId="16D9E11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Распознавать арифметическую и геометрическую прогрессии при разных способах задания.</w:t>
      </w:r>
    </w:p>
    <w:p w14:paraId="4C46580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14:paraId="1EBB2CA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Изображать члены последовательности точками на координатной плоскости.</w:t>
      </w:r>
    </w:p>
    <w:p w14:paraId="6A4F162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</w:p>
    <w:p w14:paraId="350EBAF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5F2B9B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01EB4D32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9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2"/>
        <w:gridCol w:w="2093"/>
        <w:gridCol w:w="1276"/>
        <w:gridCol w:w="2777"/>
        <w:gridCol w:w="2797"/>
      </w:tblGrid>
      <w:tr w14:paraId="48AF0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F26618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6E0FC0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2FDE07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248AAB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2EE1E3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12DFD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EE7620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B6704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Числа и вычисления. Действительные числа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12067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E2AED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Рациональные числа, иррациональные числа, конечные и бесконечные десятичные дроби. Множество действительных чисел; действительные числа как бесконечные десятичные дроби. Взаимно однозначное соответствие между множеством действительных чисел и множеством точек координатной прямой. Сравнение действительных чисел, арифметические действия с действительными числами. Приближенное значение величины, точность приближения. Округление чисел. Прикидка и оценка результатов вычислений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59090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Развивать представления о числах: от множества натуральных чисел до множества действительных чисел. Ознакомиться с возможностью представления действительного числа как бесконечной десятичной дроби, применять десятичные приближения рациональных и иррациональных чисел. Изображать действительные числа точками координатной прямой. Записывать, сравнивать и упорядочивать действительные числа. Выполнять, сочетая устные и письменные приемы, арифметические действия с рациональными числами; находить значения степеней с целыми показателями и корней; вычислять значения числовых выражений. Получить представление о значимости действительных чисел в практической деятельности человека. Анализировать и делать выводы о точности приближения действительного числа при решении задач. Округлять действительные числа, выполнять прикидку результата вычислений, оценку значений числовых выражений. Знакомиться с историей развития математики</w:t>
            </w:r>
          </w:p>
        </w:tc>
      </w:tr>
      <w:tr w14:paraId="2E30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6A2F7F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1FC2D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Уравнения и неравенства. Уравнения с одной переменной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C5008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B2B14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Линейное уравнение. Решение уравнений, сводящихся к линейным. Квадратное уравнение. Решение уравнений, сводящихся к квадратным. Биквадратные уравнения. Примеры решения уравнений третьей и четвертой степеней разложением на множители. Решение дробнорациональных уравнений. Решение текстовых задач алгебраическим методом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AE793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Осваивать, запоминать и применять графические методы при решении уравнений, неравенств и их систем. Распознавать целые и дробные уравнения. Решать линейные и квадратные уравнения, уравнения, сводящиеся к ним, простейшие дробнорациональные уравнения. Предлагать возможные способы решения текстовых задач, обсуждать их и решать текстовые задачи разными способами. Знакомиться с историей развития математики</w:t>
            </w:r>
          </w:p>
        </w:tc>
      </w:tr>
      <w:tr w14:paraId="318F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A9689A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7D13C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Уравнения и неравенства. Системы уравнений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110B3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8451B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Уравнение с двумя переменными и его график. Система двух линейных уравнений с двумя переменными и ее решение. Решение систем двух уравнений, одно из которых линейное, а другое – второй степени. Графическая интерпретация системы уравнений с двумя переменными. Решение текстовых задач алгебраическим способом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34958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и применять приемы решения системы двух линейных уравнений с двумя переменными и системы двух уравнений, в которых одно уравнение не является линейным. Использовать функционально-графические представления для решения и исследования уравнений и систем. Анализировать тексты задач, решать их алгебраическим способом: переходить от словесной формулировки условия задачи к алгебраической модели путем составления системы уравнений; решать составленную систему уравнений; интерпретировать результат. Знакомиться с историей развития математики</w:t>
            </w:r>
          </w:p>
        </w:tc>
      </w:tr>
      <w:tr w14:paraId="3F23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C0858D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F2D5A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3F283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6383E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Числовые неравенства и их свойства. Линейные неравенства с одной переменной и их решение. Системы линейных неравенств с одной переменной и их решение. Квадратные неравенства и их решение. Графическая интерпретация неравенств и систем неравенств с двумя переменными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02585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Читать, записывать, понимать, интерпретировать неравенства; использовать символику и терминологию. Выполнять преобразования неравенств, использовать для преобразования свойства числовых неравенств. Распознавать линейные и квадратные неравенства. Решать линейные неравенства, системы линейных неравенств, системы неравенств, включающих квадратное неравенство, и решать их; обсуждать полученные решения. Изображать решение неравенства и системы неравенств на числовой прямой, записывать решение с помощью символов. Решать квадратные неравенства, используя графические представления. Осваивать и применять неравенства при решении различных задач, в том числе практикоориентированных</w:t>
            </w:r>
          </w:p>
        </w:tc>
      </w:tr>
      <w:tr w14:paraId="4570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39080C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92FF9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26C0D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F3E71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Квадратичная функция, ее график и свойства. Парабола, координаты вершины параболы, ось симметрии параболы. Графики функций: y = kx, y = kx + b, k y = , x y = x , y = x , y = √𝑥, y = | х |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799BE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Распознавать виды изучаемых функций; иллюстрировать схематически, объяснять расположение на координатной плоскости графиков k функций вида: y = kx, y = kx + b, y = , y = x , x y = x , y = √𝑥, y = | х | в зависимости от значений коэффициентов; описывать их свойства. Распознавать квадратичную функцию по формуле. Приводить примеры квадратичных зависимостей из реальной жизни, физики, геометрии. Выявлять и обобщать особенности графика квадратичной функции y = ax + bx + c. Строить и изображать схематически графики квадратичных функций, заданных формулами вида y = ax , y = ax + q, y = a(x + p) , y = ax + bx + c. Анализировать и применять свойства изученных функций для их построения, в том числе с помощью цифровых ресурсов</w:t>
            </w:r>
          </w:p>
        </w:tc>
      </w:tr>
      <w:tr w14:paraId="49853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7973E7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BE587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Числовые последовательности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C7956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03972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Понятие числовой последовательности. Задание последовательности рекуррентной формулой и формулой n-го члена. Арифметическая и геометрическая прогрессии. Формулы n-го члена арифметической и геометрической прогрессий, суммы первых n членов. Изображение членов арифметической и геометрической прогрессий точками на координатной плоскости. Линейный и экспоненциальный рост. Сложные проценты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44F57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и применять индексные обозначения, строить речевые высказывания с использованием терминологии, связанной с понятием последовательности. Анализировать формулу n-го члена последовательности или рекуррентную формулу и вычислять члены последовательностей, заданных этими формулами. Устанавливать закономерность в построении последовательности, если выписаны первые несколько ее членов. Распознавать арифметическую и геометрическую прогрессии при разных способах задания. Решать задачи с использованием формул n-го члена арифметической и геометрической прогрессий, суммы первых n членов. Изображать члены последовательности точками на координатной плоскости. Рассматривать примеры процессов и явлений из реальной жизни, иллюстрирующие изменение в арифметической прогрессии, в геометрической прогрессии; изображать соответствующие зависимости графически. Решать задачи, связанные с числовыми последовательностями, в том числе задачи из реальной жизни с использованием цифровых технологий (электронных таблиц, графического калькулятора и т.п.). Решать задачи на сложные проценты, в том числе задачи из реальной практики (с использованием калькулятора). Знакомиться с историей развития математики</w:t>
            </w:r>
          </w:p>
        </w:tc>
      </w:tr>
      <w:tr w14:paraId="74369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90ED3F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B794C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4EE23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B7020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Числа и вычисления (запись, сравнение, действия с действительными числами, числовая прямая; проценты, отношения, пропорции; округление, приближение, оценка; решение текстовых задач арифметическим способом) Алгебраические выражения (преобразование алгебраических выражений, допустимые значения) допустимые значения переменных для дробнорациональных выражений, корней. Моделировать с помощью формул реальные процессы и явления Функции (построение, свойства изученных функций; графическое решение уравнений и их систем)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FB2F8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множество, подмножество, операции над множествами; использовать графическое представление множеств для описания реальных процессов и явлений, при решении задач из других учебных предметов. Актуализировать терминологию и основные действия, связанные с числами: натуральное число, простое и составное числа, делимость натуральных чисел, признаки делимости, целое число, модуль числа, обыкновенная и десятичная дроби, стандартный вид числа, арифметический квадратный корень. Выполнять действия, сравнивать и упорядочивать числа, представлять числа на координатной прямой, округлять числа; выполнять прикидку и оценку результата вычислений. Решать текстовые задачи арифметическим способом. Решать практические задачи, содержащие проценты, доли, части, выражающие зависимости: скорость – время – расстояние, цена – количество – стоимость, объем работы – время – производительность труда. Разбирать реальные жизненные ситуации, формулировать их на языке математики, находить решение, применяя математический аппарат, интерпретировать результат Оперировать понятиями: степень с целым показателем, арифметический квадратный корень, многочлен, алгебраическая дробь, тождество. Выполнять основные действия: выполнять расчеты по формулам, преобразовывать целые, дробнорациональные выражения и выражения с корнями, реализовывать разложение многочлена на множители, в том числе с использованием формул разности квадратов и квадрата суммы и разности; находить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функции. Анализировать, сравнивать, обсуждать свойства функций, строить их графики. Оперировать понятиями: прямая пропорциональность, обратная пропорциональность, линейная функция, квадратичная функция, парабола, гипербола. Использовать графики для определения свойств, процессов и зависимостей, для решения задач из других учебных предметов и реальной жизни; моделировать с помощью графиков реальные процессы и явления. Выражать формулами зависимости между величинами</w:t>
            </w:r>
          </w:p>
        </w:tc>
      </w:tr>
      <w:tr w14:paraId="34863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759386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3815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D22366">
            <w:pPr>
              <w:spacing w:after="0"/>
            </w:pPr>
          </w:p>
        </w:tc>
      </w:tr>
      <w:tr w14:paraId="1B46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8D3AA5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05F11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037E8E">
            <w:pPr>
              <w:spacing w:after="0"/>
            </w:pPr>
          </w:p>
        </w:tc>
      </w:tr>
    </w:tbl>
    <w:p w14:paraId="04D14312">
      <w:r>
        <w:br w:type="page"/>
      </w:r>
    </w:p>
    <w:p w14:paraId="211EA226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10A108B5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9 КЛАСС</w:t>
      </w:r>
    </w:p>
    <w:tbl>
      <w:tblPr>
        <w:tblStyle w:val="9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8"/>
        <w:gridCol w:w="4041"/>
        <w:gridCol w:w="1168"/>
        <w:gridCol w:w="1730"/>
        <w:gridCol w:w="1670"/>
      </w:tblGrid>
      <w:tr w14:paraId="14681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C1701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4534913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EACF28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2CB427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38847C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</w:tr>
      <w:tr w14:paraId="0F4C8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D1BAB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B9DD9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3F40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1BFC95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1B49C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</w:tr>
      <w:tr w14:paraId="42B4F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5A608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639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Арифметические действия с действительными числами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5BD87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8A8837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E0D92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03.09.2026</w:t>
            </w:r>
          </w:p>
        </w:tc>
      </w:tr>
      <w:tr w14:paraId="68555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8EDF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0632C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C88BA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CC8ABF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CFC6D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</w:tr>
      <w:tr w14:paraId="08E66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9810E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3AC5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Сравнение действительных чисел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911F8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79A156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61385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</w:tr>
      <w:tr w14:paraId="4C716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2E920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8837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Вычисление значений выражений с действительными числами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BF99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7B5F24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77B9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10.09.2026</w:t>
            </w:r>
          </w:p>
        </w:tc>
      </w:tr>
      <w:tr w14:paraId="0DD58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FBD7C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8C40D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Приближённое значение величины, точность приближения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A7C9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89E2A6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70F54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</w:tr>
      <w:tr w14:paraId="3A844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8F3B8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44F68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Погрешность приближённого значения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E5A8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92BEA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A5F7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</w:tr>
      <w:tr w14:paraId="2F99B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234D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2FA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Округление действительных чисел. Прикидка и оценка результатов вычислений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33E454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050D40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E18D7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17.09.2026</w:t>
            </w:r>
          </w:p>
        </w:tc>
      </w:tr>
      <w:tr w14:paraId="4B0B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A6258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8E570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Оценка и прикидка результатов вычислений в практико-ориентированных задачах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151BD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23715A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B1FD0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</w:tr>
      <w:tr w14:paraId="4F97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96CDB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4055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Функция. Способы задания функции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16845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75F336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9725C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</w:tr>
      <w:tr w14:paraId="05706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A07EE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A7DE8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функции. Чтение свойств функции по её графику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F3F86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54FBD4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9C2FE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24.09.2026</w:t>
            </w:r>
          </w:p>
        </w:tc>
      </w:tr>
      <w:tr w14:paraId="7B67D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BD62F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A7A0E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Линейная функция. Графики функций y = kx, y = kx + b. Свойства и график функции y = |х|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F484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4CEC37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62143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</w:tr>
      <w:tr w14:paraId="7DC59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9A1EC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35BA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Квадратичная функция вида y = ax², её график и свойства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73FEB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087CAB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88DA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</w:tr>
      <w:tr w14:paraId="0AF2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453D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FCA38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Парабола, координаты вершины параболы, ось симметрии параболы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3A536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813432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D411B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01.10.2026</w:t>
            </w:r>
          </w:p>
        </w:tc>
      </w:tr>
      <w:tr w14:paraId="2E06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BE9BE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43D7B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Квадратичная функция вида y = ax² + c, её график и свойства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CEE83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63EA6E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759BC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</w:tr>
      <w:tr w14:paraId="3586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654E6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D253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Схематическое построение графиков квадратичных функций, заданных формулами вида y = a(x + p)², y = a(x + p)² +q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973C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2C0FEE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C9392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</w:tr>
      <w:tr w14:paraId="60808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81B3F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76CC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Схематическое построение графиков квадратичных функций, заданных формулами вида y = ax² + с, y = a(x + p)², y = a(x + p)² +q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4DA6C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8E6BC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2890B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08.10.2026</w:t>
            </w:r>
          </w:p>
        </w:tc>
      </w:tr>
      <w:tr w14:paraId="2C1A6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7261C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D63A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Схематическое расположение графика квадратичной функции в зависимости от знаков коэффициентов 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9506E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40DEF2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2A7FB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</w:tr>
      <w:tr w14:paraId="1E17B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A41C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EB0B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Алгоритм построения графика квадратичной функции. Свойства квадратичной функции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B60DC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1D9A1D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E4B6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</w:tr>
      <w:tr w14:paraId="56C5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BDAB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E4F75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Построение графика квадратичной функции, описание её свойств 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7224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64AC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621CE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15.10.2026</w:t>
            </w:r>
          </w:p>
        </w:tc>
      </w:tr>
      <w:tr w14:paraId="7FEE2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46FF4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B12A2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и график функции y = √x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2188D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1F3869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92A10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</w:tr>
      <w:tr w14:paraId="75717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5D6BC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1F39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и график функции y = x³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1DD08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7D996A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32689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</w:tr>
      <w:tr w14:paraId="7235A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F39F2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FA71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обратной пропорциональности y = k/x, её свойства и график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67C0D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E38DF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7AC3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22.10.2026</w:t>
            </w:r>
          </w:p>
        </w:tc>
      </w:tr>
      <w:tr w14:paraId="0F286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6C59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CBE74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Исследование функции по её графику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F61CD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230EEF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2E12B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</w:tr>
      <w:tr w14:paraId="214BB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E149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11B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1 по теме "Функции"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827CE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603511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E37978">
            <w:pPr>
              <w:spacing w:after="0"/>
              <w:jc w:val="center"/>
            </w:pPr>
          </w:p>
        </w:tc>
      </w:tr>
      <w:tr w14:paraId="286FD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E1B10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A01F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Линейное уравнение. Решение линейных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B40F9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029320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0B8EF2">
            <w:pPr>
              <w:spacing w:after="0"/>
              <w:jc w:val="center"/>
            </w:pPr>
          </w:p>
        </w:tc>
      </w:tr>
      <w:tr w14:paraId="4ED32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6F756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05E4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уравнений с одной переменной, сводящихся к линейным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81AB5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C25AA9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EEA43E">
            <w:pPr>
              <w:spacing w:after="0"/>
              <w:jc w:val="center"/>
            </w:pPr>
          </w:p>
        </w:tc>
      </w:tr>
      <w:tr w14:paraId="4CD59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F4A3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16997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Квадратное уравнение. Решение квадратных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6945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CB62AE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9E6EE3">
            <w:pPr>
              <w:spacing w:after="0"/>
              <w:jc w:val="center"/>
            </w:pPr>
          </w:p>
        </w:tc>
      </w:tr>
      <w:tr w14:paraId="21C5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4C6D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B3EC7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Решение уравнений, сводящихся к квадратным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2A3FD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68E570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A1E3EF">
            <w:pPr>
              <w:spacing w:after="0"/>
              <w:jc w:val="center"/>
            </w:pPr>
          </w:p>
        </w:tc>
      </w:tr>
      <w:tr w14:paraId="6FBB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A82DF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BF92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Биквадратные уравнения. Решение биквадратных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39A8A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A66102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FD2921">
            <w:pPr>
              <w:spacing w:after="0"/>
              <w:jc w:val="center"/>
            </w:pPr>
          </w:p>
        </w:tc>
      </w:tr>
      <w:tr w14:paraId="07B4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42E75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1F8E4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Замена переменной при решении различных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816B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79FD4F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09D95C">
            <w:pPr>
              <w:spacing w:after="0"/>
              <w:jc w:val="center"/>
            </w:pPr>
          </w:p>
        </w:tc>
      </w:tr>
      <w:tr w14:paraId="7B5AB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02E1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31124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297E7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A654AE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F38A98">
            <w:pPr>
              <w:spacing w:after="0"/>
              <w:jc w:val="center"/>
            </w:pPr>
          </w:p>
        </w:tc>
      </w:tr>
      <w:tr w14:paraId="543B5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93B05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82F8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уравнений высших степеней различными способами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F5505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D59D8D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B48700">
            <w:pPr>
              <w:spacing w:after="0"/>
              <w:jc w:val="center"/>
            </w:pPr>
          </w:p>
        </w:tc>
      </w:tr>
      <w:tr w14:paraId="16F9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3D3C4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383D2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дробных рациональных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BD9DA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C761F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6462D6">
            <w:pPr>
              <w:spacing w:after="0"/>
              <w:jc w:val="center"/>
            </w:pPr>
          </w:p>
        </w:tc>
      </w:tr>
      <w:tr w14:paraId="1749D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AA4AC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7CED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дробно-рациональных уравнений различными способами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56F0B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B8585A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C73660">
            <w:pPr>
              <w:spacing w:after="0"/>
              <w:jc w:val="center"/>
            </w:pPr>
          </w:p>
        </w:tc>
      </w:tr>
      <w:tr w14:paraId="561FB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1F9CF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DC00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текстовых задач на движение алгебраическим методом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32A79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B8427B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1C3D42">
            <w:pPr>
              <w:spacing w:after="0"/>
              <w:jc w:val="center"/>
            </w:pPr>
          </w:p>
        </w:tc>
      </w:tr>
      <w:tr w14:paraId="6587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E658D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19BBB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текстовых задач на работу алгебраическим методом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913E3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D5AA6C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A3E44F">
            <w:pPr>
              <w:spacing w:after="0"/>
              <w:jc w:val="center"/>
            </w:pPr>
          </w:p>
        </w:tc>
      </w:tr>
      <w:tr w14:paraId="1CBE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0E645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3C211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различных текстовых задач алгебраическим методом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DBDD1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F625EF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A7EC13">
            <w:pPr>
              <w:spacing w:after="0"/>
              <w:jc w:val="center"/>
            </w:pPr>
          </w:p>
        </w:tc>
      </w:tr>
      <w:tr w14:paraId="0071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E1F4F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98B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2 по теме "Уравнения с одной переменной"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FC054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E4E87C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F8A9C6">
            <w:pPr>
              <w:spacing w:after="0"/>
              <w:jc w:val="center"/>
            </w:pPr>
          </w:p>
        </w:tc>
      </w:tr>
      <w:tr w14:paraId="3F094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0ED92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96C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Уравнение с двумя переменными и его график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7FD04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228547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5E0130">
            <w:pPr>
              <w:spacing w:after="0"/>
              <w:jc w:val="center"/>
            </w:pPr>
          </w:p>
        </w:tc>
      </w:tr>
      <w:tr w14:paraId="0CEB7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9F59F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1449C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уравнения с двумя переменными графическим способом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D3830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7A0DA4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8774A3">
            <w:pPr>
              <w:spacing w:after="0"/>
              <w:jc w:val="center"/>
            </w:pPr>
          </w:p>
        </w:tc>
      </w:tr>
      <w:tr w14:paraId="25DCA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0F5BB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3740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Система двух линейных уравнений с двумя переменными и методы их решения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50310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5CAAAE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20C647">
            <w:pPr>
              <w:spacing w:after="0"/>
              <w:jc w:val="center"/>
            </w:pPr>
          </w:p>
        </w:tc>
      </w:tr>
      <w:tr w14:paraId="42D90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AE15F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2F6EE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Исследование и решение систем линейных уравнений с двумя переменными 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8FEA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5327C7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16969D">
            <w:pPr>
              <w:spacing w:after="0"/>
              <w:jc w:val="center"/>
            </w:pPr>
          </w:p>
        </w:tc>
      </w:tr>
      <w:tr w14:paraId="35AC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3D132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424CE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EE33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D4329E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8DDC94">
            <w:pPr>
              <w:spacing w:after="0"/>
              <w:jc w:val="center"/>
            </w:pPr>
          </w:p>
        </w:tc>
      </w:tr>
      <w:tr w14:paraId="6979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E3271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94CA1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уравнений с двумя переменными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098F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7E2192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688E62">
            <w:pPr>
              <w:spacing w:after="0"/>
              <w:jc w:val="center"/>
            </w:pPr>
          </w:p>
        </w:tc>
      </w:tr>
      <w:tr w14:paraId="6143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440EA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8F71D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3E78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9B01C4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5599C0">
            <w:pPr>
              <w:spacing w:after="0"/>
              <w:jc w:val="center"/>
            </w:pPr>
          </w:p>
        </w:tc>
      </w:tr>
      <w:tr w14:paraId="3ADB1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BC3DF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2373D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из различных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B377F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1A7468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4158CE">
            <w:pPr>
              <w:spacing w:after="0"/>
              <w:jc w:val="center"/>
            </w:pPr>
          </w:p>
        </w:tc>
      </w:tr>
      <w:tr w14:paraId="7FC9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5FF22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60B4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нелинейных уравнений с двумя переменными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549B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E77DE1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CB42A1">
            <w:pPr>
              <w:spacing w:after="0"/>
              <w:jc w:val="center"/>
            </w:pPr>
          </w:p>
        </w:tc>
      </w:tr>
      <w:tr w14:paraId="3B57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7C580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8EA12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нелинейных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87F7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613771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290440">
            <w:pPr>
              <w:spacing w:after="0"/>
              <w:jc w:val="center"/>
            </w:pPr>
          </w:p>
        </w:tc>
      </w:tr>
      <w:tr w14:paraId="3876A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1065A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DDFA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Графические способы решения систем двух уравнений с двумя переменными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0578A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EF541B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7817B3">
            <w:pPr>
              <w:spacing w:after="0"/>
              <w:jc w:val="center"/>
            </w:pPr>
          </w:p>
        </w:tc>
      </w:tr>
      <w:tr w14:paraId="4B37A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202C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78851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текстовых задач на движение алгебраическим способом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086BE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1FB0B3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55BE00">
            <w:pPr>
              <w:spacing w:after="0"/>
              <w:jc w:val="center"/>
            </w:pPr>
          </w:p>
        </w:tc>
      </w:tr>
      <w:tr w14:paraId="2FC3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4ADAB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C31A1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текстовых задач на работу алгебраическим способом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65F32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5D3687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A9AF67">
            <w:pPr>
              <w:spacing w:after="0"/>
              <w:jc w:val="center"/>
            </w:pPr>
          </w:p>
        </w:tc>
      </w:tr>
      <w:tr w14:paraId="3F30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2F58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EFFBF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3 по теме "Системы уравнений"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014EF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49922B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D4ECEA">
            <w:pPr>
              <w:spacing w:after="0"/>
              <w:jc w:val="center"/>
            </w:pPr>
          </w:p>
        </w:tc>
      </w:tr>
      <w:tr w14:paraId="55C84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D7B47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1661F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Числовые неравенства: определение, примеры. Строгие и нестрогие неравенства. Свойства числовых неравенств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A7B90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75E32D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EF2DC9">
            <w:pPr>
              <w:spacing w:after="0"/>
              <w:jc w:val="center"/>
            </w:pPr>
          </w:p>
        </w:tc>
      </w:tr>
      <w:tr w14:paraId="0128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6962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86B91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Сложение и умножение числовых неравенств. Оценка значений выражений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25F5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F88B07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4A70FC">
            <w:pPr>
              <w:spacing w:after="0"/>
              <w:jc w:val="center"/>
            </w:pPr>
          </w:p>
        </w:tc>
      </w:tr>
      <w:tr w14:paraId="4622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E808D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75417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Виды числовых промежутков. Объединение и пересечение числовых промежутков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D7F3B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437AE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706CDE">
            <w:pPr>
              <w:spacing w:after="0"/>
              <w:jc w:val="center"/>
            </w:pPr>
          </w:p>
        </w:tc>
      </w:tr>
      <w:tr w14:paraId="4784E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9DAFA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26938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Линейные неравенства с одной переменной и их решение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0CC40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4C8D5F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A43A1A">
            <w:pPr>
              <w:spacing w:after="0"/>
              <w:jc w:val="center"/>
            </w:pPr>
          </w:p>
        </w:tc>
      </w:tr>
      <w:tr w14:paraId="1EEB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5EEC2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5514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линейных неравенств с одной переменной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9C82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849947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76EF2B">
            <w:pPr>
              <w:spacing w:after="0"/>
              <w:jc w:val="center"/>
            </w:pPr>
          </w:p>
        </w:tc>
      </w:tr>
      <w:tr w14:paraId="5FD72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FE664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ADC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из двух линейных неравенств с одной переменной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82869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B3ADF2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78DA9A">
            <w:pPr>
              <w:spacing w:after="0"/>
              <w:jc w:val="center"/>
            </w:pPr>
          </w:p>
        </w:tc>
      </w:tr>
      <w:tr w14:paraId="73DF4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1114E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CFEF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из нескольких линейных неравенств с одной переменной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010BE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57E5C4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F5C7D8">
            <w:pPr>
              <w:spacing w:after="0"/>
              <w:jc w:val="center"/>
            </w:pPr>
          </w:p>
        </w:tc>
      </w:tr>
      <w:tr w14:paraId="777E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F8B53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AA17E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Квадратные неравенства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570F7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C36EE8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956BF7">
            <w:pPr>
              <w:spacing w:after="0"/>
              <w:jc w:val="center"/>
            </w:pPr>
          </w:p>
        </w:tc>
      </w:tr>
      <w:tr w14:paraId="4D4F9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EE4BF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FCEA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квадратного неравенства с одной переменной графическим методом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7ADF5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D1F508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3199ED">
            <w:pPr>
              <w:spacing w:after="0"/>
              <w:jc w:val="center"/>
            </w:pPr>
          </w:p>
        </w:tc>
      </w:tr>
      <w:tr w14:paraId="78BC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56E2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BDF43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Графическое решение квадратных неравенств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17EB6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AAD25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38672B">
            <w:pPr>
              <w:spacing w:after="0"/>
              <w:jc w:val="center"/>
            </w:pPr>
          </w:p>
        </w:tc>
      </w:tr>
      <w:tr w14:paraId="7CC7D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DBE17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CA6F4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квадратного неравенства с одной переменной методом интервалов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8D664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5D5376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19F6DA">
            <w:pPr>
              <w:spacing w:after="0"/>
              <w:jc w:val="center"/>
            </w:pPr>
          </w:p>
        </w:tc>
      </w:tr>
      <w:tr w14:paraId="54FC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0231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070CD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квадратных неравенств методом интервалов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ED28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827E9D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96D575">
            <w:pPr>
              <w:spacing w:after="0"/>
              <w:jc w:val="center"/>
            </w:pPr>
          </w:p>
        </w:tc>
      </w:tr>
      <w:tr w14:paraId="0DAAB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C647F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F37C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целых и дробно-рациональных неравенств с одной переменной методом интервалов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68707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D6887C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8EC8C8">
            <w:pPr>
              <w:spacing w:after="0"/>
              <w:jc w:val="center"/>
            </w:pPr>
          </w:p>
        </w:tc>
      </w:tr>
      <w:tr w14:paraId="3D6D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9C3BE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26073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Неравенство с двумя переменными и его графическое решение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737B7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2908FD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0B4232">
            <w:pPr>
              <w:spacing w:after="0"/>
              <w:jc w:val="center"/>
            </w:pPr>
          </w:p>
        </w:tc>
      </w:tr>
      <w:tr w14:paraId="2694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E55A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FBD95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неравенств с двумя переменными. Графический метод решения систем неравенств с двумя переменными. Системы неравенств, включающие квадратное неравенство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87ADD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B85CAA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C8ADBF">
            <w:pPr>
              <w:spacing w:after="0"/>
              <w:jc w:val="center"/>
            </w:pPr>
          </w:p>
        </w:tc>
      </w:tr>
      <w:tr w14:paraId="781CA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4117A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753BF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4 по теме "Неравенства"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7AA2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FD6CC7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6E7B64">
            <w:pPr>
              <w:spacing w:after="0"/>
              <w:jc w:val="center"/>
            </w:pPr>
          </w:p>
        </w:tc>
      </w:tr>
      <w:tr w14:paraId="00DDF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3C28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15536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числовой последовательности. Задание последовательности описательно и с помощью таблицы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6F600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391F7D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FAFB2C">
            <w:pPr>
              <w:spacing w:after="0"/>
              <w:jc w:val="center"/>
            </w:pPr>
          </w:p>
        </w:tc>
      </w:tr>
      <w:tr w14:paraId="02F00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99304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CB81E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000B8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BE043F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C51D16">
            <w:pPr>
              <w:spacing w:after="0"/>
              <w:jc w:val="center"/>
            </w:pPr>
          </w:p>
        </w:tc>
      </w:tr>
      <w:tr w14:paraId="1D8B8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CA35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1841C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Арифметическая прогрессия и её свойства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F3CEA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489074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B7E331">
            <w:pPr>
              <w:spacing w:after="0"/>
              <w:jc w:val="center"/>
            </w:pPr>
          </w:p>
        </w:tc>
      </w:tr>
      <w:tr w14:paraId="1C9D4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1F3B4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AA96E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n-го члена арифметической прогрессии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1FA52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FCBD33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145051">
            <w:pPr>
              <w:spacing w:after="0"/>
              <w:jc w:val="center"/>
            </w:pPr>
          </w:p>
        </w:tc>
      </w:tr>
      <w:tr w14:paraId="0CB0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CD073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FABFD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суммы первых n членов арифметической прогрессии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B019B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B90B0F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74217D">
            <w:pPr>
              <w:spacing w:after="0"/>
              <w:jc w:val="center"/>
            </w:pPr>
          </w:p>
        </w:tc>
      </w:tr>
      <w:tr w14:paraId="2B7B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5DF8A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3BCC4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сюжетных задач с помощью арифметической прогрессии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B6CFA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A31B7E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B41B15">
            <w:pPr>
              <w:spacing w:after="0"/>
              <w:jc w:val="center"/>
            </w:pPr>
          </w:p>
        </w:tc>
      </w:tr>
      <w:tr w14:paraId="72B9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B1BF2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D9AE0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Геометрическая прогрессия и её свойства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BE78B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3CAB1F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5D3CFB">
            <w:pPr>
              <w:spacing w:after="0"/>
              <w:jc w:val="center"/>
            </w:pPr>
          </w:p>
        </w:tc>
      </w:tr>
      <w:tr w14:paraId="722B1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0288F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654DF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n-го члена геометрической прогрессии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969E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9CB067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256530">
            <w:pPr>
              <w:spacing w:after="0"/>
              <w:jc w:val="center"/>
            </w:pPr>
          </w:p>
        </w:tc>
      </w:tr>
      <w:tr w14:paraId="239A9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68E9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E12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суммы первых n членов геометрической прогрессии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CF7F3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027826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DA4354">
            <w:pPr>
              <w:spacing w:after="0"/>
              <w:jc w:val="center"/>
            </w:pPr>
          </w:p>
        </w:tc>
      </w:tr>
      <w:tr w14:paraId="05352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60FF9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A336A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сюжетных задач с помощью геометрической прогрессии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68CC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FDC3AD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AD616A">
            <w:pPr>
              <w:spacing w:after="0"/>
              <w:jc w:val="center"/>
            </w:pPr>
          </w:p>
        </w:tc>
      </w:tr>
      <w:tr w14:paraId="24BB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6FC3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ACB71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Сумма бесконечно убывающей геометрической прогрессии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485A1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014CBA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BF39E5">
            <w:pPr>
              <w:spacing w:after="0"/>
              <w:jc w:val="center"/>
            </w:pPr>
          </w:p>
        </w:tc>
      </w:tr>
      <w:tr w14:paraId="5587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16EAD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FFEF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Сложные проценты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ED660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B7595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7DF5AC">
            <w:pPr>
              <w:spacing w:after="0"/>
              <w:jc w:val="center"/>
            </w:pPr>
          </w:p>
        </w:tc>
      </w:tr>
      <w:tr w14:paraId="6D051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96383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FE357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формулы расчёта сложных процентов при решении задач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FD7A9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A648D0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D624AD">
            <w:pPr>
              <w:spacing w:after="0"/>
              <w:jc w:val="center"/>
            </w:pPr>
          </w:p>
        </w:tc>
      </w:tr>
      <w:tr w14:paraId="5BFA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0F639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734CD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практико-ориентированных задач с применением свойств арифметической и геометрической прогрессий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2D0C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FD17BD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CDFAF6">
            <w:pPr>
              <w:spacing w:after="0"/>
              <w:jc w:val="center"/>
            </w:pPr>
          </w:p>
        </w:tc>
      </w:tr>
      <w:tr w14:paraId="4E37A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137AC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C001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5 по теме "Числовые последовательности"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4349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F9CBB8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49FE7A">
            <w:pPr>
              <w:spacing w:after="0"/>
              <w:jc w:val="center"/>
            </w:pPr>
          </w:p>
        </w:tc>
      </w:tr>
      <w:tr w14:paraId="5CA5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636FE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9D699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Действительные числа, сравнение действительных чисел на числовой прямой. Округление, приближение, оценка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0C1D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0FE1A1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DA414E">
            <w:pPr>
              <w:spacing w:after="0"/>
              <w:jc w:val="center"/>
            </w:pPr>
          </w:p>
        </w:tc>
      </w:tr>
      <w:tr w14:paraId="4239C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8BB30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448A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Действия с действительными числами, в том числе возведение в степень и извлечение квадратного корня. Проценты, отношения, пропорции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CA2DF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BB73C3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E2A4A8">
            <w:pPr>
              <w:spacing w:after="0"/>
              <w:jc w:val="center"/>
            </w:pPr>
          </w:p>
        </w:tc>
      </w:tr>
      <w:tr w14:paraId="1AE6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57039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35B99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Преобразование алгебраических выражений, содержащих квадратный корень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9F711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D6DE97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03D996">
            <w:pPr>
              <w:spacing w:after="0"/>
              <w:jc w:val="center"/>
            </w:pPr>
          </w:p>
        </w:tc>
      </w:tr>
      <w:tr w14:paraId="464BE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34DC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875C3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Проценты, отношения, пропорции. Решение текстовых задач арифметическим способом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FAD2A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838E93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0C7626">
            <w:pPr>
              <w:spacing w:after="0"/>
              <w:jc w:val="center"/>
            </w:pPr>
          </w:p>
        </w:tc>
      </w:tr>
      <w:tr w14:paraId="41AA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E69D8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09E12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Алгебраическое решение линейных уравнений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DFF4E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D7F4A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844BE1">
            <w:pPr>
              <w:spacing w:after="0"/>
              <w:jc w:val="center"/>
            </w:pPr>
          </w:p>
        </w:tc>
      </w:tr>
      <w:tr w14:paraId="2A17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83A55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FBB1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682BF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917248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A22CD8">
            <w:pPr>
              <w:spacing w:after="0"/>
              <w:jc w:val="center"/>
            </w:pPr>
          </w:p>
        </w:tc>
      </w:tr>
      <w:tr w14:paraId="333A0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C0608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99F27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Графическое решение линейных уравнений 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94879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87DF2D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AEA658">
            <w:pPr>
              <w:spacing w:after="0"/>
              <w:jc w:val="center"/>
            </w:pPr>
          </w:p>
        </w:tc>
      </w:tr>
      <w:tr w14:paraId="4292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467C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4A143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Решение систем линейных уравнений. Решение задач с помощью систем линейных уравнений 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EB39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557E79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49C98F">
            <w:pPr>
              <w:spacing w:after="0"/>
              <w:jc w:val="center"/>
            </w:pPr>
          </w:p>
        </w:tc>
      </w:tr>
      <w:tr w14:paraId="30EA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98A8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93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1CFC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квадратных уравнений. Применение теоремы, обратной теореме Виета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B501F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F05C86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A59726">
            <w:pPr>
              <w:spacing w:after="0"/>
              <w:jc w:val="center"/>
            </w:pPr>
          </w:p>
        </w:tc>
      </w:tr>
      <w:tr w14:paraId="0E4AE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6A4CF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469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текстовых задач алгебраическим способом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7C0D4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F154A6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0DFF4B">
            <w:pPr>
              <w:spacing w:after="0"/>
              <w:jc w:val="center"/>
            </w:pPr>
          </w:p>
        </w:tc>
      </w:tr>
      <w:tr w14:paraId="53F0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ACDFB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3CA77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текстовых задач, описывающих реальные процессы и явления с помощью формул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9584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D8655E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760D0F">
            <w:pPr>
              <w:spacing w:after="0"/>
              <w:jc w:val="center"/>
            </w:pPr>
          </w:p>
        </w:tc>
      </w:tr>
      <w:tr w14:paraId="7621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C48F3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96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E131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Свойства и графики функций: линейная, квадратичная, кубическая, обратной пропорциональности, y = |х|, y = √x. Построение графиков функций, описание их свойств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FEE63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9DEC35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56889A">
            <w:pPr>
              <w:spacing w:after="0"/>
              <w:jc w:val="center"/>
            </w:pPr>
          </w:p>
        </w:tc>
      </w:tr>
      <w:tr w14:paraId="2C49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2FAB6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97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57E19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Построение графиков кусочных функций с учётом области определения функции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2ED1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A3151E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AE8997">
            <w:pPr>
              <w:spacing w:after="0"/>
              <w:jc w:val="center"/>
            </w:pPr>
          </w:p>
        </w:tc>
      </w:tr>
      <w:tr w14:paraId="6F52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F063D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E314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линейных неравенств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C7FC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95B3A2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9A7CE7">
            <w:pPr>
              <w:spacing w:after="0"/>
              <w:jc w:val="center"/>
            </w:pPr>
          </w:p>
        </w:tc>
      </w:tr>
      <w:tr w14:paraId="7850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34E23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026F5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Решение систем линейных неравенств 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F271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86ABD3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97BD8F">
            <w:pPr>
              <w:spacing w:after="0"/>
              <w:jc w:val="center"/>
            </w:pPr>
          </w:p>
        </w:tc>
      </w:tr>
      <w:tr w14:paraId="66E2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47C26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EF051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Повторение. Решение квадратичных неравенств 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2F490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29414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7F186C">
            <w:pPr>
              <w:spacing w:after="0"/>
              <w:jc w:val="center"/>
            </w:pPr>
          </w:p>
        </w:tc>
      </w:tr>
      <w:tr w14:paraId="605C8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B54A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9DD93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систем, содержащих квадратное неравенство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83CEF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8583F6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4FF6BC">
            <w:pPr>
              <w:spacing w:after="0"/>
              <w:jc w:val="center"/>
            </w:pPr>
          </w:p>
        </w:tc>
      </w:tr>
      <w:tr w14:paraId="572EF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A4AD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ED1F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 знаний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A045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B24D62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48F849">
            <w:pPr>
              <w:spacing w:after="0"/>
              <w:jc w:val="center"/>
            </w:pPr>
          </w:p>
        </w:tc>
      </w:tr>
      <w:tr w14:paraId="6FA2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59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D61D8B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0F49A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9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05ADDCE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9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386646">
            <w:pPr>
              <w:spacing w:after="0"/>
            </w:pPr>
          </w:p>
        </w:tc>
      </w:tr>
    </w:tbl>
    <w:p w14:paraId="506C0F0D">
      <w:r>
        <w:br w:type="page"/>
      </w:r>
    </w:p>
    <w:p w14:paraId="0C81BB58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75D77D3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«Алгебра», включённый в федеральный перечень учебников (ФПУ).</w:t>
      </w:r>
    </w:p>
    <w:p w14:paraId="145DE3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  <w:bookmarkStart w:id="0" w:name="_GoBack"/>
      <w:bookmarkEnd w:id="0"/>
    </w:p>
    <w:p w14:paraId="7C01C72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87DFD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7342F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Алгебра. 9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201D525F"/>
    <w:rsid w:val="3B0D66D7"/>
    <w:rsid w:val="511A5479"/>
    <w:rsid w:val="65E005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2034</Words>
  <Characters>15634</Characters>
  <TotalTime>31</TotalTime>
  <ScaleCrop>false</ScaleCrop>
  <LinksUpToDate>false</LinksUpToDate>
  <CharactersWithSpaces>17822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2026-10-09T09:39:00Z</dcterms:created>
  <dc:creator>Un-named</dc:creator>
  <cp:lastModifiedBy>школа</cp:lastModifiedBy>
  <dcterms:modified xsi:type="dcterms:W3CDTF">2026-10-09T17:50:46Z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D5F8241C71FD450F85F23EE776AC6FA7_13</vt:lpwstr>
  </property>
  <property fmtid="{D5CDD505-2E9C-101B-9397-08002B2CF9AE}" pid="4" name="KSOTemplateDocerSaveRecord">
    <vt:lpwstr>eyJoZGlkIjoiOGMxYTIwNjYxOGZjYTc2MDFhMTI3NDc1MTU3MWZmMmQifQ==</vt:lpwstr>
  </property>
</Properties>
</file>