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Химия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72C10B4E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5295E55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«Химия» разработана в соответствии с:</w:t>
      </w:r>
    </w:p>
    <w:p w14:paraId="5A49652A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5F1CAE30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Минпросвещения России от 31.05.2021 № 287 (ФГОС ООО);</w:t>
      </w:r>
    </w:p>
    <w:p w14:paraId="7A5B3C7B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«Химия»;</w:t>
      </w:r>
    </w:p>
    <w:p w14:paraId="43F910AE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4F1FBD2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учетом концепции преподавания учебного предмета «Химия» в образовательных организациях Российской Федерации.</w:t>
      </w:r>
    </w:p>
    <w:p w14:paraId="2CE9096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Программа по химии разработана с целью оказания методической помощи учителю в создании рабочей программы по учебному предмету.</w:t>
      </w:r>
    </w:p>
    <w:p w14:paraId="3D30831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Программа по химии дает представление о целях, общей стратегии обучения, воспитания и развития обучающихся средствами учебного предмета, устанавливает    обязательное    предметное    содержание,    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2961FAE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14:paraId="5DAC982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Изучение химии:</w:t>
      </w:r>
    </w:p>
    <w:p w14:paraId="484149F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способствует реализации возможностей для саморазвития и формирования культуры личности, ее общей и функциональной грамотности;</w:t>
      </w:r>
    </w:p>
    <w:p w14:paraId="16010FD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вносит вклад в формирование мышления и творческих способностей обучающихся,      навыков    их   самостоятельной     учебной    деятельности, экспериментальных     и    исследовательских     умений,   необходимых     как в повседневной жизни, так и в профессиональной деятельности;</w:t>
      </w:r>
    </w:p>
    <w:p w14:paraId="7B8FA31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</w:t>
      </w:r>
    </w:p>
    <w:p w14:paraId="744C020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14:paraId="1D805E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определенном этапе ее развития.</w:t>
      </w:r>
    </w:p>
    <w:p w14:paraId="7872F2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3A85F48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Структура содержания программы по химии сформирована на основе системного подхода к ее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14:paraId="5A7CE30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атомно-молекулярного учения как основы всего естествознания;</w:t>
      </w:r>
    </w:p>
    <w:p w14:paraId="4301474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Периодического закона Д.И. Менделеева как основного закона химии;</w:t>
      </w:r>
    </w:p>
    <w:p w14:paraId="339BFC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учения о строении атома и химической связи;</w:t>
      </w:r>
    </w:p>
    <w:p w14:paraId="0CC9D55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представлений об электролитической диссоциации веществ в растворах.</w:t>
      </w:r>
    </w:p>
    <w:p w14:paraId="042ABE9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14:paraId="78C1005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Освоение программы по химии способствует формированию представления о химической составляющей научной картины мира в логике ее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14:paraId="47F0695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–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</w:t>
      </w:r>
    </w:p>
    <w:p w14:paraId="5D3AFD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</w:t>
      </w:r>
    </w:p>
    <w:p w14:paraId="3CBBA43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изучении химии на уровне основного общего образования важное значение приобрели такие цели, как:</w:t>
      </w:r>
    </w:p>
    <w:p w14:paraId="7C4AF49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       интеллектуально        развитой      личности,     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14:paraId="20BF812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14:paraId="67A285C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14:paraId="3656122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14:paraId="0EEB08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14:paraId="03B90EF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1DF50D2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химии, – 136 часов: в 8 классе – 68 часов (2 часа в неделю), в 9 классе – 68 часов (2 часа в неделю).</w:t>
      </w:r>
    </w:p>
    <w:p w14:paraId="71842B3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8FA707A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7EED547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Первоначальные химические понятия</w:t>
      </w:r>
    </w:p>
    <w:p w14:paraId="59CD326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14:paraId="378D335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14:paraId="19C43E2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14:paraId="6ED73ED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соединений.</w:t>
      </w:r>
    </w:p>
    <w:p w14:paraId="4FA81CA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Физические и химические явления. Химическая реакция и ее признаки. Закон сохранения массы веществ. Химические уравнения. Классификация химических реакций (соединения, разложения, замещения, обмена). Химический эксперимент:</w:t>
      </w:r>
    </w:p>
    <w:p w14:paraId="6F6EA05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знакомство с химической посудой, правилами работы в лаборатории и приемами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(II) при нагревании, взаимодействие железа с раствором соли меди (II),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(шаростержневых). Важнейшие представители неорганических веществ</w:t>
      </w:r>
    </w:p>
    <w:p w14:paraId="6EE7AAF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14:paraId="71C29A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Тепловой эффект химической реакции, термохимические уравнения, экзои эндотермические реакции. Топливо: уголь и метан. Загрязнение воздуха, усиление парникового эффекта, разрушение озонового слоя.</w:t>
      </w:r>
    </w:p>
    <w:p w14:paraId="460B641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14:paraId="3548440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Молярный объем газов. Расчеты по химическим уравнениям.</w:t>
      </w:r>
    </w:p>
    <w:p w14:paraId="34C1993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14:paraId="098D7D3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Классификация неорганических соединений. Оксиды. Классификация оксидов:     солеобразующие        (основные,     кислотные,      амфотерные) и несолеобразующие. Номенклатура оксидов. Физические и химические свойства оксидов. Получение оксидов.</w:t>
      </w:r>
    </w:p>
    <w:p w14:paraId="72FE3C6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Основания. Классификация оснований: щелочи и нерастворимые основания. Номенклатура оснований. Физические и химические свойства оснований. Получение оснований.</w:t>
      </w:r>
    </w:p>
    <w:p w14:paraId="7B1C12E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кислот.</w:t>
      </w:r>
    </w:p>
    <w:p w14:paraId="4F33EB2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Соли. Номенклатура солей.</w:t>
      </w:r>
    </w:p>
    <w:p w14:paraId="5361740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Физические и химические свойства солей. Получение солей.</w:t>
      </w:r>
    </w:p>
    <w:p w14:paraId="09C3A48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Генетическая связь между классами неорганических соединений. Химический эксперимент:</w:t>
      </w:r>
    </w:p>
    <w:p w14:paraId="597B334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(II)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определенной массовой долей растворенного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</w:t>
      </w:r>
    </w:p>
    <w:p w14:paraId="40C8E30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экспериментальных    задач   по    теме   «Важнейшие       классы    неорганических соединений». Периодический закон и Периодическая система химических элементов Д.И. Менделеева. Строение атомов. Химическая связь. Окислительновосстановительные реакции</w:t>
      </w:r>
    </w:p>
    <w:p w14:paraId="73DAC01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14:paraId="37A50CD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Периодический закон. Периодическая система химических элементов Д.И. Менделеева. Короткопериодная и длиннопериодная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элемента.</w:t>
      </w:r>
    </w:p>
    <w:p w14:paraId="26DEAD6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Менделеева.</w:t>
      </w:r>
    </w:p>
    <w:p w14:paraId="6D7C9EE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– ученый и гражданин.</w:t>
      </w:r>
    </w:p>
    <w:p w14:paraId="391BA12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14:paraId="7F145DA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Степень окисления. Окислительновосстановительные реакции. Процессы окисления и восстановления. Окислители и восстановители. Химический эксперимент:</w:t>
      </w:r>
    </w:p>
    <w:p w14:paraId="15FD5C0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 Межпредметные связи</w:t>
      </w:r>
    </w:p>
    <w:p w14:paraId="426B196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естественнонаучного цикла.</w:t>
      </w:r>
    </w:p>
    <w:p w14:paraId="2706754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14:paraId="7D8FED0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объем, агрегатное состояние вещества, газ, физические величины, единицы измерения, космос, планеты, звезды, Солнце.</w:t>
      </w:r>
    </w:p>
    <w:p w14:paraId="5FB084F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Биология: фотосинтез, дыхание, биосфера.</w:t>
      </w:r>
    </w:p>
    <w:p w14:paraId="520B1F3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География: атмосфера, гидросфера, минералы, горные породы, полезные ископаемые, топливо, водные ресурсы.</w:t>
      </w:r>
    </w:p>
    <w:p w14:paraId="3DC7E1F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A3ABAE3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77F9C48D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4ADEF90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</w:t>
      </w:r>
    </w:p>
    <w:p w14:paraId="3D01E83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      результаты      отражают       готовность  обучающихся руководствоваться системой позитивных ценностных ориентаций и расширение опыта деятельности на ее основе, в том числе в части: 1) патриотического воспитания:</w:t>
      </w:r>
    </w:p>
    <w:p w14:paraId="6317FC1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 2) гражданского воспитания:</w:t>
      </w:r>
    </w:p>
    <w:p w14:paraId="00F733F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представления о социальных нормах и правилах межличностных отношений в коллективе, коммуникативной компетентности в общественно полезной, учебноисследовательской,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свое поведение и поступки своих товарищей с позиции нравственных и правовых норм с учетом осознания последствий поступков; 3) ценности научного познания:</w:t>
      </w:r>
    </w:p>
    <w:p w14:paraId="0C59C5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мировоззренческих представлений о веществе и химической реакции, соответствующих современному уровню развития науки и составляющих основу для понимания сущности научной картины мира, представлений об основных закономерностях развития природы, взаимосвязях человека с природной средой, о роли химии в познании этих закономерностей;</w:t>
      </w:r>
    </w:p>
    <w:p w14:paraId="0A87ADA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познавательных мотивов, направленных на получение новых знаний по химии, необходимых для объяснения наблюдаемых процессов и явлений;</w:t>
      </w:r>
    </w:p>
    <w:p w14:paraId="1BABDB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4166323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интереса к обучению и познанию, любознательности, готовности и способности к самообразованию, проектной и исследовательской деятельности, к осознанному выбору направленности и уровня обучения в дальнейшем; 4) формирования культуры здоровья:</w:t>
      </w:r>
    </w:p>
    <w:p w14:paraId="42E2862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осознания ценности жизни, ответственного отношения к своему здоровью, установки на здоровый образ жизни, осознания последствий и неприятия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 5) трудового воспитания:</w:t>
      </w:r>
    </w:p>
    <w:p w14:paraId="16B681C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интереса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осознанного выбора индивидуальной траектории продолжения образования с учетом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 6) экологического воспитания:</w:t>
      </w:r>
    </w:p>
    <w:p w14:paraId="4DDA3B5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экологически целесообразного отношения к природе как источнику жизни на Земле, основе ее существования, понимания ценности здорового и безопасного образа жизни, ответственного отношения к собственному физическому и психическому здоровью, осознания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6AE60C8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способности применять знания, получаемые при изучении химии, для решения задач, связанных с окружающей природной средой, повышения уровня экологической культуры, осознания глобального характера экологических проблем и путей их решения посредством методов химии;</w:t>
      </w:r>
    </w:p>
    <w:p w14:paraId="5BAA9EE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экологического мышления, умения руководствоваться им в познавательной, коммуникативной и социальной практике.</w:t>
      </w:r>
    </w:p>
    <w:p w14:paraId="37B950E7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11822A2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    составе    метапредметных      результатов    выделяют     значимые для формирования мировоззрения общенаучные понятия (закон, теория, принцип, гипотеза, факт, система, процесс, эксперимент и другое), которые используются</w:t>
      </w:r>
    </w:p>
    <w:p w14:paraId="18CE348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    которые    обеспечивают     формирование       готовности к самостоятельному планированию и осуществлению учебной деятельности.</w:t>
      </w:r>
    </w:p>
    <w:p w14:paraId="4F2BB65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 Базовые логические действия:</w:t>
      </w:r>
    </w:p>
    <w:p w14:paraId="614CF2D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использовать приемы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проводить выводы и заключения;</w:t>
      </w:r>
    </w:p>
    <w:p w14:paraId="5DF58E6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учетом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 Базовые исследовательские действия:</w:t>
      </w:r>
    </w:p>
    <w:p w14:paraId="165BA87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259C7F4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проведенного опыта, исследования, составлять отчет о проделанной работе. Работа с информацией:</w:t>
      </w:r>
    </w:p>
    <w:p w14:paraId="225FD9B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14:paraId="7DF8F1A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определенного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14:paraId="7E5C621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   использовать    и     анализировать   в   процессе   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14:paraId="14CA07E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действия:</w:t>
      </w:r>
    </w:p>
    <w:p w14:paraId="0F67F1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5446E59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приобретение опыта презентации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630AA13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заинтересованность в совместной со сверстниками познавательной и исследовательской деятельности при решении возникающих проблем на основе учета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другие);</w:t>
      </w:r>
    </w:p>
    <w:p w14:paraId="0E4D38D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действия:</w:t>
      </w:r>
    </w:p>
    <w:p w14:paraId="6C6EE24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учетом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</w:p>
    <w:p w14:paraId="0E2C44E2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05124A9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 концу обучения в 8 классе у обучающегося будут сформированы следующие предметные результаты по химии:</w:t>
      </w:r>
    </w:p>
    <w:p w14:paraId="7A08FEB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объем,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экзои эндотермические реакции, тепловой эффект реакции, ядро атома, электронный слой атома, атомная орбиталь,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14:paraId="227681F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4610EE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химическую символику для составления формул веществ и уравнений химических реакций;</w:t>
      </w:r>
    </w:p>
    <w:p w14:paraId="3E393B3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определенному классу соединений по формулам, вид химической связи (ковалентная и ионная) в неорганических соединениях;</w:t>
      </w:r>
    </w:p>
    <w:p w14:paraId="1DBC113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14:paraId="004B679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0698C31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408EA26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14:paraId="64A5A1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расчеты по уравнению химической реакции;</w:t>
      </w:r>
    </w:p>
    <w:p w14:paraId="41B0AFB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14:paraId="3421BE0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определенной массовой долей растворенного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14:paraId="2D3F504F">
      <w:r>
        <w:br w:type="page"/>
      </w:r>
    </w:p>
    <w:p w14:paraId="047A2E82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28B32C60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8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5"/>
        <w:gridCol w:w="1968"/>
        <w:gridCol w:w="1313"/>
        <w:gridCol w:w="2814"/>
        <w:gridCol w:w="2815"/>
      </w:tblGrid>
      <w:tr w14:paraId="2601F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47A22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0D7DB7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D9DF3E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125111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A73ADF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33E2F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D6AAA8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Первоначальные химические понятия</w:t>
            </w:r>
          </w:p>
        </w:tc>
      </w:tr>
      <w:tr w14:paraId="455CF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9AC9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0D23C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Химия – важная область естествознания и практической деятельности человека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A5C65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8440B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 Химический эксперимент: Демонстрации: Знакомство с химической посудой, с правилами работы в лаборатории и приемами обращения с лабораторным оборудованием. Физические свойства образцов неорганических веществ – металлов и неметаллов. Способы разделения смесей (фильтрование, выпаривание, дистилляция, хроматография). Лабораторные опыты: Изучение и описание физических свойств образцов неорганических веществ. Изучение способов разделения смесей (с помощью магнита). Практические работы: № 1. Правила работы в лаборатории и приемы обращения с лабораторным оборудованием. № 2. Разделение смесей (на примере очистки поваренной соли)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5E1BD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понятий. Раскрывать роль химии в природе и жизни человека, ее связь с другими науками. Различать чистые вещества и смеси; однородные и неоднородные смеси. Различать физические и химические явления. Следовать алгоритмам использования экспериментальных методов – наблюдения и эксперимента. Наблюдать и описывать объекты при проведении демонстраций и лабораторных опытов по изучению физических свойств веществ, способов разделения смесей веществ. Проводить химический эксперимент при разделении смесей (на примере очистки поваренной соли) в ходе практической работы № 2. Следовать правилам пользования химической посудой и лабораторным оборудованием, а также правилам обращения с химическими веществами в соответствии с инструкцией при выполнении практической работы № 1. Выстраивать развернутые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</w:tr>
      <w:tr w14:paraId="1C40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68554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9F792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Вещества и химические реакции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569CB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AD397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Атомы и молекулы. Химические элементы. Символы химических элементов. Простые и сложные вещества. Атомно-молекулярное учение. 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 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соединений. Физические и химические явления. Химическая реакция и ее признаки. Закон сохранения массы веществ. Химические уравнения. Классификация химических реакций (соединения, разложения, замещения, обмена). Химический эксперимент: Демонстрации: Физические свойства образцов неорганических веществ – металлов и неметаллов. Образцы веществ количеством 1 моль. Физические явления (плавление воска, таяние льда, растирание сахара в ступке, кипение и конденсация воды). Химические явления (горение свечи, прокаливание медной проволоки, взаимодействие соды или мела с соляной кислотой). Наблюдение признаков протекания химических реакций (разложение сахара, взаимодействие серной кислоты с хлоридом бария, получение и разложение гидроксида меди (II) при нагревании, взаимодействие железа с раствором соли меди (II). Опыты, иллюстрирующие закон сохранения массы. Лабораторные опыты: Создание моделей молекул (шаростержневых). Описание физических свойств образцов неорганических веществ – металлов и неметаллов. Наблюдение физических (плавление воска, таяние льда) и химических (горение свечи, прокаливание медной проволоки) явлений. Наблюдение и описание признаков протекания химических реакций разных типов. Вычисления: относительной молекулярной массы веществ, молярной массы, массы веществ, массы и количества вещества; массовой доли химического элемента по формуле соединения; по уравнениям химических реакций: количества, массы вещества по известному количеству, массе реагентов или продуктов реакции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67FC0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Определять признаки химических реакций, условия их протекания. Объяснять сущность физических и химических явлений с точки зрения атомно-молекулярного учения. Классифицировать химические реакции (по числу и составу реагирующих и образующихся веществ). Составлять формулы бинарных веществ по валентности и определять валентность по формулам веществ. Расставлять коэффициенты в уравнениях химических реакций. Наблюдать и описывать объекты при проведении демонстраций и лабораторных опытов. Проводить вычисления по формулам химических соединений и уравнениям химических реакций. Применять естественнонаучные методы познания (в том числе наблюдение, моделирование, эксперимент и основные операции мыслительной деятельности (сравнение, классификация) Выстраивать развернутые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</w:tr>
      <w:tr w14:paraId="3721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9A1CDB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F3E4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0CC678">
            <w:pPr>
              <w:spacing w:after="0"/>
            </w:pPr>
          </w:p>
        </w:tc>
      </w:tr>
      <w:tr w14:paraId="56B4C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52F6B3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Важнейшие представители неорганических веществ</w:t>
            </w:r>
          </w:p>
        </w:tc>
      </w:tr>
      <w:tr w14:paraId="083BB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2AC14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F5103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Воздух. Кислород. Понятие об оксидах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18135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69FF7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 Тепловой эффект химической реакции, термохимические уравнения, экзои эндотермические реакции. Топливо: уголь и метан. Загрязнение воздуха, усиление парникового эффекта, разрушение озонового слоя. Химический эксперимент: Демонстрации: Качественное определение содержания кислорода в воздухе Получение, собирание, распознавание и изучение свойств кислорода. Наблюдение взаимодействия веществ с кислородом и условия возникновения и прекращения горения (пожара). Лабораторный опыт: Ознакомление с образцами оксидов и описание их свойств. Практическая работа: № 3. Получение и собирание кислорода, изучение его свойств. Вычисления: молекулярной массы кислорода и озона на основании атомной массы химического элемента; количества, массы вещества по уравнениям химических реакций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F9CA0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Использовать химическую символику для составления формул веществ, молекулярных уравнений химических реакций с участием кислорода. Характеризовать (описывать) состав воздуха, физические и химические свойства кислорода, способы его получения, применение и значение в природе и жизни человека. Сравнивать реакции горения и медленного окисления. Объяснять сущность экологических проблем, связанных с загрязнением воздуха. Следовать правилам безопасной работы в лаборатории при использовании химической посуды и оборудования, а также правилам обращения с горючими веществами.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Вычислять количество вещества, объем газа по формулам. Участвовать в совместной работе в группе. Выстраивать развернутые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</w:tr>
      <w:tr w14:paraId="6C2B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0C9B9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3928C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Водород. Понятие о кислотах и солях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0CF1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13B1B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 Молярный объем газов. Расчеты по химическим уравнениям. Химический эксперимент: Демонстрации: Получение, собирание и распознавание водорода. Взаимодействие водорода с оксидом меди (II). Лабораторный опыт: Взаимодействие кислот с металлами. Практическая работа: № 4. Получение и собирание водорода, изучение его свойств. Вычисления: объема, количества вещества газа по его известному количеству вещества или объему; объемов газов по уравнению реакции на основе закона объемных отношений газов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60D64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 и применять эти понятия при описании свойств веществ и их превращений. Характеризовать (описывать) физические и химические свойства водорода, способы его получения, применение. Собирать прибор для получения водорода. Использовать химическую символику для составления формул веществ, молекулярных уравнений химических реакций с участием водорода. Вычислять молярную массу веществ; количество вещества, объем газа, массу вещества. Проводить расчеты по уравнениям химических реакций: количества, объема, массы вещества по известному количеству, объему, массе реагентов или продуктов реакции. Следовать правилам безопасной работы в лаборатории использовании химической посуды и оборудования, а также правилам обращения с горючими веществами в быту. Планировать и осуществлять на практике химические эксперименты, проводить наблюдения, делать выводы по результатам эксперимента. Участвовать в совместной работе в группе</w:t>
            </w:r>
          </w:p>
        </w:tc>
      </w:tr>
      <w:tr w14:paraId="3E053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7F6B8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D64D6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Вода. Растворы. Понятие об основаниях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57691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91CA1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Физические свойства воды. Вода как растворитель. Химические свойства воды. Основания. Растворы. Роль растворов в природе и в жизни человека. Круговорот воды в природе. Загрязнение природных вод. Охрана и очистка природных вод. Насыщенные и ненасыщенные растворы. Растворимость веществ в воде. Массовая доля вещества в растворе. Химический эксперимент: Демонстрации: Растворение веществ с различной растворимостью. Взаимодействие воды с металлами (натрием и кальцием). Исследование растворов кислот и щелочей с помощью индикаторов. Лабораторные опыты Исследование особенностей растворения веществ с различной растворимостью. Приготовление растворов с определенной массовой долей растворенного вещества. Практическая работа № 5. Приготовление растворов с определенной массовой долей растворенного вещества. Вычисления: с использованием понятия «массовая доля вещества в растворе»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A7978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 и применять эти понятия при описании свойств веществ и их превращений. Характеризовать физические и химические свойства воды, ее роль как растворителя в природных процессах. Составлять уравнения химических реакций с участием воды. Объяснять сущность экологических проблем, связанных с загрязнением природных вод, способы очистки воды от примесей, меры по охране вод от загрязнения.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Следовать правилам безопасной работы в лаборатории при использовании химической посуды и оборудования. Проводить вычисления с применением понятия «массовая доля вещества в растворе». Выстраивать развернутые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</w:tr>
      <w:tr w14:paraId="73D0B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7D0D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4A3EF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Основные классы неорганических соединений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91D86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36083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 Основания. Классификация оснований: щелочи и нерастворимые основания. Номенклатура оснований. Физические и химические свойства оснований. Получение оснований. Кислоты. Классификация кислот. Номенклатура кислот. Физические и химические свойства кислот. Ряд активности металлов Н.Н. Бекетова. Получение кислот. Соли. Номенклатура солей. Физические и химические свойства солей. Получение солей. Генетическая связь между классами неорганических соединений. Химический эксперимент: Демонстрации: Образцы неорганических веществ различных классов. Опыты, иллюстрирующие химические свойства классов неорганических веществ. Лабораторные опыты Определение растворов кислот и щелочей с помощью индикаторов. Изучение взаимодействия кислот с металлами, реакций нейтрализации. Взаимодействие раствора серной кислоты с оксидом меди (II). Получение нерастворимых оснований. Вытеснение одного металла другим из раствора соли. Практическая работа № 6. Решение экспериментальных задач по теме «Важнейшие классы неорганических соединений». Вычисления: по уравнениям химической реакции: количества вещества, объема, массы по известному количеству вещества, объему, массе реагентов или продуктов реакции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6FA03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Классифицировать изучаемые вещества по составу и свойствам. Составлять формулы оксидов, кислот, оснований, солей и называть их по международной номенклатуре. Прогнозировать свойства веществ на основе общих химических свойств изученных классов/групп веществ, к которым они относятся. Составлять молекулярные уравнения реакций, иллюстрирующих химические свойства и способы получения веществ изученных классов/групп, а также подтверждающих генетическую взаимосвязь между ними. Производить вычисления по уравнениям химических реакций.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лаборатории при использовании химической посуды и оборудования. Выстраивать развернутые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</w:tr>
      <w:tr w14:paraId="55A1D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C91710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E8CA4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D3E9F4">
            <w:pPr>
              <w:spacing w:after="0"/>
            </w:pPr>
          </w:p>
        </w:tc>
      </w:tr>
      <w:tr w14:paraId="69DD9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D56A80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      </w:r>
          </w:p>
        </w:tc>
      </w:tr>
      <w:tr w14:paraId="50433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CF62C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849B9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 И. Менделеева. Строение атома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A0C4C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A46FF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 Периодический закон. Периодическая система химических элементов Д.И. Менделеева. Короткопериодная и длиннопериодная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элемента. 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Менделеева. 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– ученый и гражданин. Химический эксперимент: Демонстрации: Взаимодействие гидроксида цинка с растворами кислот и щелочей. Моделирование строения молекул при помощи рисунков, моделей, электронных и структурных формул. Таблица «Периодическая система химических элементов Д.И. Менделеева». Лабораторные опыты Ознакомление с образцами металлов и неметаллов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FACDD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периодического закона. Описывать строение таблицы «Периодическая система химических элементов Д.И. Менделеева». Моделировать строение атома, энергетических уровней и подуровней при помощи рисунков, электронных конфигураций и электроннографических формул. Пояснять физический смысл порядкового номера, номеров периода и группы элемента. Характеризовать химические элементы первых трех периодов, калий, кальций и их соединения по положению в Периодической системе Д.И. Менделеева. Объяснять общие закономерности в изменении свойств химических элементов (изменение радиусов атомов, электроотрицательности, валентности) и их соединений в пределах малых периодов и главных подгрупп с учетом строения их атомов; Участвовать в совместной работе в паре или группе. Выстраивать развернутые письменные и устные ответы с опорой на информацию из учебника и других источников, в том числе Интернета</w:t>
            </w:r>
          </w:p>
        </w:tc>
      </w:tr>
      <w:tr w14:paraId="15E59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916BF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1F9A2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Химическая связь. Окислительновосстановительные реакции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D4CE5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E2B67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Химическая связь. Ковалентная (полярная и неполярная) связь. Электроотрицательность химических элементов. Ионная связь. Степень окисления. Окислительновосстановительные реакции. Процессы окисления и восстановления. Окислители и восстановители. 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 Химический эксперимент: Демонстрации: Опыты, иллюстрирующие примеры окислительно-восстановительных реакций (горение, реакции разложения, соединения)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D3E41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понятий. Определять вид химической связи в соединении. Моделировать строение молекул при помощи рисунков, моделей, электронных и структурных формул. Использовать химическую символику для составления формул веществ, электронного баланса реакций. Определять степень окисления атомов химических элементов по формулам и составлять формулы бинарных соединений по степени окисления атомов химических элементов. Определять окислитель и восстановитель. Расставлять коэффициенты в схемах простых окислительно-восстановительных реакций методом электронного баланса. Наблюдать химические опыты по плану, анализировать и делать выводы. Использовать ИКТ для создания моделей, подготовки презентаций, докладов по теме. Выстраивать развернутые письменные и устные ответы с опорой на информацию из учебника и других источников, в том числе Интернета</w:t>
            </w:r>
          </w:p>
        </w:tc>
      </w:tr>
      <w:tr w14:paraId="52025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8CCA16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4A73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88EC2B">
            <w:pPr>
              <w:spacing w:after="0"/>
            </w:pPr>
          </w:p>
        </w:tc>
      </w:tr>
      <w:tr w14:paraId="667CD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0D36C9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Резервное время</w:t>
            </w:r>
          </w:p>
        </w:tc>
      </w:tr>
      <w:tr w14:paraId="32A41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6A5788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1FCC7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Резервное время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D488B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226ED9">
            <w:pPr>
              <w:spacing w:after="0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EB1DBF">
            <w:pPr>
              <w:spacing w:after="0"/>
            </w:pPr>
          </w:p>
        </w:tc>
      </w:tr>
      <w:tr w14:paraId="38BE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985102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0A6A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221941">
            <w:pPr>
              <w:spacing w:after="0"/>
            </w:pPr>
          </w:p>
        </w:tc>
      </w:tr>
      <w:tr w14:paraId="3387E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3CFBE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B746C8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ЧИСЛО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F1532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74264B">
            <w:pPr>
              <w:spacing w:after="0"/>
              <w:rPr>
                <w:b/>
                <w:bCs/>
              </w:rPr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DC5733">
            <w:pPr>
              <w:spacing w:after="0"/>
              <w:rPr>
                <w:b/>
                <w:bCs/>
              </w:rPr>
            </w:pPr>
          </w:p>
        </w:tc>
      </w:tr>
    </w:tbl>
    <w:p w14:paraId="67062F8C">
      <w:r>
        <w:br w:type="page"/>
      </w:r>
      <w:bookmarkStart w:id="0" w:name="_GoBack"/>
      <w:bookmarkEnd w:id="0"/>
    </w:p>
    <w:p w14:paraId="3FD792E3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283211BE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8 КЛАСС</w:t>
      </w:r>
    </w:p>
    <w:tbl>
      <w:tblPr>
        <w:tblStyle w:val="9"/>
        <w:tblW w:w="504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6"/>
        <w:gridCol w:w="4582"/>
        <w:gridCol w:w="1099"/>
        <w:gridCol w:w="1480"/>
        <w:gridCol w:w="1559"/>
      </w:tblGrid>
      <w:tr w14:paraId="42314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18A96B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033D35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463FBE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19AA5D0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 xml:space="preserve"> плану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DF5B48E">
            <w:pPr>
              <w:spacing w:after="0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факт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  <w:tr w14:paraId="5912A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CF844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A39E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Предмет химии. Роль химии в жизни человека. Тела и вещества. Методы познания в химии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76C33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B13B6F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F578A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01.09.2026</w:t>
            </w:r>
          </w:p>
        </w:tc>
      </w:tr>
      <w:tr w14:paraId="38FE8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E7CC4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460D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1. Правила работы в лаборатории и приёмы обращения с лабораторным оборудованием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08CEF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2DF110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730D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</w:tr>
      <w:tr w14:paraId="011B4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62D3B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0563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Чистые вещества и смеси. Способы разделения смесей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1E5D7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EA4691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FBA4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08.09.2026</w:t>
            </w:r>
          </w:p>
        </w:tc>
      </w:tr>
      <w:tr w14:paraId="0D82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48553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19B8D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2. Разделение смесей (на примере очистки поваренной соли)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97C7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AB90ED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A432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</w:tr>
      <w:tr w14:paraId="707F2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DAC65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AA1B6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Атомы и молекулы. Химические элементы. Простые и сложные вещества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2A7E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9CABF9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121EA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15.09.2026</w:t>
            </w:r>
          </w:p>
        </w:tc>
      </w:tr>
      <w:tr w14:paraId="0E34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5F6E5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A5BA4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Знаки (символы) химических элементов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7DF8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E00E29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AC2BE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</w:tr>
      <w:tr w14:paraId="5EB2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E86309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C23C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Закон постоянства состава вещества. Химическая формула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D200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1A84A5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9596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22.09.2026</w:t>
            </w:r>
          </w:p>
        </w:tc>
      </w:tr>
      <w:tr w14:paraId="0E36F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BD4657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9246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Валентность атомов химических элементов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7E2A0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E4B66B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62563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</w:tr>
      <w:tr w14:paraId="6297C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1F7FC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038E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Относительная атомная масса. Относительная молекулярная масса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1BCA0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9390E2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1C4E8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29.09.2026</w:t>
            </w:r>
          </w:p>
        </w:tc>
      </w:tr>
      <w:tr w14:paraId="2B16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66A21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F798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Массовая доля химического элемента в соединении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FF3A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A0874A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BFE10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</w:tr>
      <w:tr w14:paraId="0D6D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084F0E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F4D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вещества. Моль. Молярная масса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B0A69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179045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C83DD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06.10.2026</w:t>
            </w:r>
          </w:p>
        </w:tc>
      </w:tr>
      <w:tr w14:paraId="1858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6E9CD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2A46D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Взаимосвязь количества, массы и числа структурных единиц вещества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3DDFC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9A7FB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9AAA6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</w:tr>
      <w:tr w14:paraId="57D8A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1B29C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4D3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Физические и химические явления. Признаки и условия протекания химических реакций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FDE7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6F6F60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6A01B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13.10.2026</w:t>
            </w:r>
          </w:p>
        </w:tc>
      </w:tr>
      <w:tr w14:paraId="33485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D9279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2A9CB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Закон сохранения массы веществ. Химические уравнения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58D3D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8B40DC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9CA2C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</w:tr>
      <w:tr w14:paraId="4E6D2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E038D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3126B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3BD6D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850D9E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735BE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20.10.2026</w:t>
            </w:r>
          </w:p>
        </w:tc>
      </w:tr>
      <w:tr w14:paraId="5676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022CC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97A5A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8A97A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DE184F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95BD56">
            <w:pPr>
              <w:spacing w:after="0"/>
              <w:jc w:val="center"/>
            </w:pPr>
          </w:p>
        </w:tc>
      </w:tr>
      <w:tr w14:paraId="7E13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29A9E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854D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М. В. Ломоносов — учёный-энциклопедист. Обобщение и систематизация знаний по теме «Вещества и химические реакции»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2A22D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AD23EF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D51650">
            <w:pPr>
              <w:spacing w:after="0"/>
              <w:jc w:val="center"/>
            </w:pPr>
          </w:p>
        </w:tc>
      </w:tr>
      <w:tr w14:paraId="7E2E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0EBCDE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5A50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1 по теме «Вещества и химические реакции»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839C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41E5C2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B0BF7A">
            <w:pPr>
              <w:spacing w:after="0"/>
              <w:jc w:val="center"/>
            </w:pPr>
          </w:p>
        </w:tc>
      </w:tr>
      <w:tr w14:paraId="0DFB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49693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030B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Анализ контрольной работы. Воздух — смесь газов. Состав воздуха. Кислород — элемент и простое вещество. Озон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535B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F21934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30D25F">
            <w:pPr>
              <w:spacing w:after="0"/>
              <w:jc w:val="center"/>
            </w:pPr>
          </w:p>
        </w:tc>
      </w:tr>
      <w:tr w14:paraId="551E1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AE138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F0C1B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Физические и химические свойства кислорода. Понятие об оксидах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99D85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1EE29B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2B5EFB">
            <w:pPr>
              <w:spacing w:after="0"/>
              <w:jc w:val="center"/>
            </w:pPr>
          </w:p>
        </w:tc>
      </w:tr>
      <w:tr w14:paraId="5C2D3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05E14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0964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Способы получения кислорода в лаборатории и промышленности. Применение кислорода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8C025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D6ECF3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F02939">
            <w:pPr>
              <w:spacing w:after="0"/>
              <w:jc w:val="center"/>
            </w:pPr>
          </w:p>
        </w:tc>
      </w:tr>
      <w:tr w14:paraId="417E4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1F680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854DA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8483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BA5CDF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C92270">
            <w:pPr>
              <w:spacing w:after="0"/>
              <w:jc w:val="center"/>
            </w:pPr>
          </w:p>
        </w:tc>
      </w:tr>
      <w:tr w14:paraId="299AD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0A367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A2D1B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3. Получение и собирание кислорода, изучение его свойств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35043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44ECBA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611D84">
            <w:pPr>
              <w:spacing w:after="0"/>
              <w:jc w:val="center"/>
            </w:pPr>
          </w:p>
        </w:tc>
      </w:tr>
      <w:tr w14:paraId="12D11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D961E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15C4A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Водород — элемент и простое вещество. Нахождение в природе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66E6A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803DD7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970A27">
            <w:pPr>
              <w:spacing w:after="0"/>
              <w:jc w:val="center"/>
            </w:pPr>
          </w:p>
        </w:tc>
      </w:tr>
      <w:tr w14:paraId="3048A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A49CE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7B0A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Физические и химические свойства водорода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D05A6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4631B1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A580C0">
            <w:pPr>
              <w:spacing w:after="0"/>
              <w:jc w:val="center"/>
            </w:pPr>
          </w:p>
        </w:tc>
      </w:tr>
      <w:tr w14:paraId="15A24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AC300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245FB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о кислотах и солях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FE7E2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22FD43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CF71C3">
            <w:pPr>
              <w:spacing w:after="0"/>
              <w:jc w:val="center"/>
            </w:pPr>
          </w:p>
        </w:tc>
      </w:tr>
      <w:tr w14:paraId="1D99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2CA93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E055B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Способы получения водорода в лаборатории. Применение водорода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E3EA7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D1317E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2C40EC">
            <w:pPr>
              <w:spacing w:after="0"/>
              <w:jc w:val="center"/>
            </w:pPr>
          </w:p>
        </w:tc>
      </w:tr>
      <w:tr w14:paraId="130A9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7DA1E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136C9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4. Получение и собирание водорода, изучение его свойств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B8FA4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BA269F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5220EE">
            <w:pPr>
              <w:spacing w:after="0"/>
              <w:jc w:val="center"/>
            </w:pPr>
          </w:p>
        </w:tc>
      </w:tr>
      <w:tr w14:paraId="20CFD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4B653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57116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Молярный объём газов. Закон Авогадро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4B4C8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275158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CA4EFB">
            <w:pPr>
              <w:spacing w:after="0"/>
              <w:jc w:val="center"/>
            </w:pPr>
          </w:p>
        </w:tc>
      </w:tr>
      <w:tr w14:paraId="13377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33CEF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E818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Вычисления объёма, количества вещества газа по известному его количеству вещества, объёму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EB26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A0F872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EB16FF">
            <w:pPr>
              <w:spacing w:after="0"/>
              <w:jc w:val="center"/>
            </w:pPr>
          </w:p>
        </w:tc>
      </w:tr>
      <w:tr w14:paraId="3F91F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A0AEF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B40E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0C8F3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E9E830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209D1F">
            <w:pPr>
              <w:spacing w:after="0"/>
              <w:jc w:val="center"/>
            </w:pPr>
          </w:p>
        </w:tc>
      </w:tr>
      <w:tr w14:paraId="2FCD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E468E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648F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Физические и химические свойства воды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4456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A26FF6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392BBD">
            <w:pPr>
              <w:spacing w:after="0"/>
              <w:jc w:val="center"/>
            </w:pPr>
          </w:p>
        </w:tc>
      </w:tr>
      <w:tr w14:paraId="1F5F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8372E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2A5FC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Состав оснований. Понятие об индикаторах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7A076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B6A73A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57B9CB">
            <w:pPr>
              <w:spacing w:after="0"/>
              <w:jc w:val="center"/>
            </w:pPr>
          </w:p>
        </w:tc>
      </w:tr>
      <w:tr w14:paraId="7D408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CC673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E748D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0AC4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AE4CF6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901C6A">
            <w:pPr>
              <w:spacing w:after="0"/>
              <w:jc w:val="center"/>
            </w:pPr>
          </w:p>
        </w:tc>
      </w:tr>
      <w:tr w14:paraId="77EA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0" w:hRule="atLeast"/>
        </w:trPr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8CFAB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3E2EB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5. Приготовление растворов с определённой массовой долей растворённого вещества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62F3A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21AECA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F84DDD">
            <w:pPr>
              <w:spacing w:after="0"/>
              <w:jc w:val="center"/>
            </w:pPr>
          </w:p>
        </w:tc>
      </w:tr>
      <w:tr w14:paraId="5C7E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20D31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11247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 знаний по темам: «Воздух. Кислород. Понятие об оксидах», «Водород. Понятие о кислотах и солях», «Вода. Растворы. Понятие об основаниях»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1A256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75262F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D20819">
            <w:pPr>
              <w:spacing w:after="0"/>
              <w:jc w:val="center"/>
            </w:pPr>
          </w:p>
        </w:tc>
      </w:tr>
      <w:tr w14:paraId="0450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3569E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F91DE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2  по темам: «Воздух. Кислород. Понятие об оксидах», «Водород. Понятие о кислотах и солях», «Вода. Растворы. Понятие об основаниях»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6C514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E7D2E9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E4C632">
            <w:pPr>
              <w:spacing w:after="0"/>
              <w:jc w:val="center"/>
            </w:pPr>
          </w:p>
        </w:tc>
      </w:tr>
      <w:tr w14:paraId="5E53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D3BBFA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75FA8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Анализ контрольной работы. Оксиды: состав, классификация, номенклатура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A1FF6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2669AE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EF47ED">
            <w:pPr>
              <w:spacing w:after="0"/>
              <w:jc w:val="center"/>
            </w:pPr>
          </w:p>
        </w:tc>
      </w:tr>
      <w:tr w14:paraId="15469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F781F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4E224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Получение оксидов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C264D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BD8C99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DE61E3">
            <w:pPr>
              <w:spacing w:after="0"/>
              <w:jc w:val="center"/>
            </w:pPr>
          </w:p>
        </w:tc>
      </w:tr>
      <w:tr w14:paraId="1491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E54EC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3B78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Физические и химические свойства кислотных, основных оксидов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C79A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BF0654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DBF06D">
            <w:pPr>
              <w:spacing w:after="0"/>
              <w:jc w:val="center"/>
            </w:pPr>
          </w:p>
        </w:tc>
      </w:tr>
      <w:tr w14:paraId="4EBF8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8647C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EF9FB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Основания: состав, классификация, номенклатура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F11BA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2C225A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FA942C">
            <w:pPr>
              <w:spacing w:after="0"/>
              <w:jc w:val="center"/>
            </w:pPr>
          </w:p>
        </w:tc>
      </w:tr>
      <w:tr w14:paraId="41AE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04A02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2DF04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Получение оснований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8BD7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ED6F00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724E18">
            <w:pPr>
              <w:spacing w:after="0"/>
              <w:jc w:val="center"/>
            </w:pPr>
          </w:p>
        </w:tc>
      </w:tr>
      <w:tr w14:paraId="15ED8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DDBB6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138B7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Физические и химические свойства оснований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E4D24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7CCB5F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5FB985">
            <w:pPr>
              <w:spacing w:after="0"/>
              <w:jc w:val="center"/>
            </w:pPr>
          </w:p>
        </w:tc>
      </w:tr>
      <w:tr w14:paraId="63B24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9CBAA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318E9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Кислоты: состав, классификация, номенклатура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FA03F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36F789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22.02.2027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F25EC8">
            <w:pPr>
              <w:spacing w:after="0"/>
              <w:jc w:val="center"/>
            </w:pPr>
          </w:p>
        </w:tc>
      </w:tr>
      <w:tr w14:paraId="7F9E0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CF3BA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7A9EB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Получение кислот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6A32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FD61FA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BD2E68">
            <w:pPr>
              <w:spacing w:after="0"/>
              <w:jc w:val="center"/>
            </w:pPr>
          </w:p>
        </w:tc>
      </w:tr>
      <w:tr w14:paraId="56DA8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1E7F9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0D1AB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Физические и химические свойства кислот 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75FA2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A4A00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E63CC0">
            <w:pPr>
              <w:spacing w:after="0"/>
              <w:jc w:val="center"/>
            </w:pPr>
          </w:p>
        </w:tc>
      </w:tr>
      <w:tr w14:paraId="7CDD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981FE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751C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Амфотерные оксиды и гидроксиды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5C1D6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130B11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D4D4D1">
            <w:pPr>
              <w:spacing w:after="0"/>
              <w:jc w:val="center"/>
            </w:pPr>
          </w:p>
        </w:tc>
      </w:tr>
      <w:tr w14:paraId="01CE7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56B04D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85AE7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Соли (средние): номенклатура, физические свойства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C16B6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0408B1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C393DC">
            <w:pPr>
              <w:spacing w:after="0"/>
              <w:jc w:val="center"/>
            </w:pPr>
          </w:p>
        </w:tc>
      </w:tr>
      <w:tr w14:paraId="4B41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0EE2A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0311F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Получение и химические свойства средних солей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49DB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9C6020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678B00">
            <w:pPr>
              <w:spacing w:after="0"/>
              <w:jc w:val="center"/>
            </w:pPr>
          </w:p>
        </w:tc>
      </w:tr>
      <w:tr w14:paraId="55A40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AE7F3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4CDD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84032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2926BD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F845A8">
            <w:pPr>
              <w:spacing w:after="0"/>
              <w:jc w:val="center"/>
            </w:pPr>
          </w:p>
        </w:tc>
      </w:tr>
      <w:tr w14:paraId="155DE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AA0A6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5B247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Генетическая связь между классами неорганических соединений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D53BA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1E682D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EF7382">
            <w:pPr>
              <w:spacing w:after="0"/>
              <w:jc w:val="center"/>
            </w:pPr>
          </w:p>
        </w:tc>
      </w:tr>
      <w:tr w14:paraId="36DEC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445BD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2683D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 знаний "Основные классы неорганических соединений"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1CEDB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47972C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AA2B00">
            <w:pPr>
              <w:spacing w:after="0"/>
              <w:jc w:val="center"/>
            </w:pPr>
          </w:p>
        </w:tc>
      </w:tr>
      <w:tr w14:paraId="0C7DC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3EF946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53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09BC3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3 "Основные классы неорганических соединений"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39566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521278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6C9BD2">
            <w:pPr>
              <w:spacing w:after="0"/>
              <w:jc w:val="center"/>
            </w:pPr>
          </w:p>
        </w:tc>
      </w:tr>
      <w:tr w14:paraId="48B62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DAE12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9629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1AF40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F1146B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D923E4">
            <w:pPr>
              <w:spacing w:after="0"/>
              <w:jc w:val="center"/>
            </w:pPr>
          </w:p>
        </w:tc>
      </w:tr>
      <w:tr w14:paraId="7600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2B5755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3E71F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Периодический закон и Периодическая система химических элементов Д. И. Менделеева. Д. И. Менделеев — учёный, педагог и гражданин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6D4FB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321EF9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68F0EB">
            <w:pPr>
              <w:spacing w:after="0"/>
              <w:jc w:val="center"/>
            </w:pPr>
          </w:p>
        </w:tc>
      </w:tr>
      <w:tr w14:paraId="61AB1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E1489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D5EF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Строение атомов. Состав атомных ядер. Изотопы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2D532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C3C306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51BFF1">
            <w:pPr>
              <w:spacing w:after="0"/>
              <w:jc w:val="center"/>
            </w:pPr>
          </w:p>
        </w:tc>
      </w:tr>
      <w:tr w14:paraId="1543E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5B725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906A0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Строение электронных оболочек атомов химических элементов Периодической системы Д. И. Менделеева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9706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F32766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0BDE6F">
            <w:pPr>
              <w:spacing w:after="0"/>
              <w:jc w:val="center"/>
            </w:pPr>
          </w:p>
        </w:tc>
      </w:tr>
      <w:tr w14:paraId="619E4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B105B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E4A05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D58B6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F59E07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9548ED">
            <w:pPr>
              <w:spacing w:after="0"/>
              <w:jc w:val="center"/>
            </w:pPr>
          </w:p>
        </w:tc>
      </w:tr>
      <w:tr w14:paraId="7FDD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48702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7693C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Электроотрицательность атомов химических элементов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A3A45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1BBD6C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F2A68B">
            <w:pPr>
              <w:spacing w:after="0"/>
              <w:jc w:val="center"/>
            </w:pPr>
          </w:p>
        </w:tc>
      </w:tr>
      <w:tr w14:paraId="7B2EE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EEBE9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9912C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Ковалентная неполярная химическая связь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44F00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1710E7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4920A2">
            <w:pPr>
              <w:spacing w:after="0"/>
              <w:jc w:val="center"/>
            </w:pPr>
          </w:p>
        </w:tc>
      </w:tr>
      <w:tr w14:paraId="530C1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0A7358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A126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Ковалентная полярная химическая связь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8AFBA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F4E2D2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A434B6">
            <w:pPr>
              <w:spacing w:after="0"/>
              <w:jc w:val="center"/>
            </w:pPr>
          </w:p>
        </w:tc>
      </w:tr>
      <w:tr w14:paraId="771D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7B83F2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22B8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Ионная химическая связь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7A3D2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15BF1B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C148B1">
            <w:pPr>
              <w:spacing w:after="0"/>
              <w:jc w:val="center"/>
            </w:pPr>
          </w:p>
        </w:tc>
      </w:tr>
      <w:tr w14:paraId="784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A0F1D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16B8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Степень окисления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FF390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51DFAD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3E37FF">
            <w:pPr>
              <w:spacing w:after="0"/>
              <w:jc w:val="center"/>
            </w:pPr>
          </w:p>
        </w:tc>
      </w:tr>
      <w:tr w14:paraId="02701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166E8C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D0216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Окислительно-восстановительные реакции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78960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3EF07F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CCBE9B">
            <w:pPr>
              <w:spacing w:after="0"/>
              <w:jc w:val="center"/>
            </w:pPr>
          </w:p>
        </w:tc>
      </w:tr>
      <w:tr w14:paraId="3B8C1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12888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9E3A0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 знаний по темам «Периодический закон и Периодическая система химических элементов Д. И. Менделеева. Строение атома» и «Химическая связь. Окислительно-восстановительные реакции»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66B4D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6B8137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4DE709">
            <w:pPr>
              <w:spacing w:after="0"/>
              <w:jc w:val="center"/>
            </w:pPr>
          </w:p>
        </w:tc>
      </w:tr>
      <w:tr w14:paraId="4068C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83028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9DE6C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4 по темам «Периодический закон и Периодическая система химических элементов Д. И. Менделеева. Строение атома» и «Химическая связь. Окислительно-восстановительные реакции»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B51D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E49C51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FBA829">
            <w:pPr>
              <w:spacing w:after="0"/>
              <w:jc w:val="center"/>
            </w:pPr>
          </w:p>
        </w:tc>
      </w:tr>
      <w:tr w14:paraId="1876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CA042F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67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147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Анализ контрольной работы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07C0C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AC912D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01.06.2027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5287E7">
            <w:pPr>
              <w:spacing w:after="0"/>
              <w:jc w:val="center"/>
            </w:pPr>
          </w:p>
        </w:tc>
      </w:tr>
      <w:tr w14:paraId="0FA4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0127E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24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58C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Резервный урок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306D3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4F08A0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07.06.2027</w:t>
            </w: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3CDD4A">
            <w:pPr>
              <w:spacing w:after="0"/>
              <w:jc w:val="center"/>
            </w:pPr>
          </w:p>
        </w:tc>
      </w:tr>
      <w:tr w14:paraId="7DE25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11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9D1A7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58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15BF8D">
            <w:pPr>
              <w:spacing w:after="0"/>
              <w:jc w:val="center"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7F06064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9CA334">
            <w:pPr>
              <w:spacing w:after="0"/>
            </w:pPr>
          </w:p>
        </w:tc>
      </w:tr>
    </w:tbl>
    <w:p w14:paraId="3311E47C">
      <w:r>
        <w:br w:type="page"/>
      </w:r>
    </w:p>
    <w:p w14:paraId="15A532AF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64EF03F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«Химия», включённый в федеральный перечень учебников (ФПУ).</w:t>
      </w:r>
    </w:p>
    <w:p w14:paraId="38E49AE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65FC0E2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4E79E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FA0B4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Химия. 8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232E2CE4"/>
    <w:rsid w:val="5D284CFC"/>
    <w:rsid w:val="5DDF30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3134</Words>
  <Characters>24176</Characters>
  <TotalTime>25</TotalTime>
  <ScaleCrop>false</ScaleCrop>
  <LinksUpToDate>false</LinksUpToDate>
  <CharactersWithSpaces>27524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2026-10-09T09:28:00Z</dcterms:created>
  <dc:creator>Un-named</dc:creator>
  <cp:lastModifiedBy>школа</cp:lastModifiedBy>
  <dcterms:modified xsi:type="dcterms:W3CDTF">2026-10-10T10:33:14Z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893333FB24664850A8D362C4AB410C39_13</vt:lpwstr>
  </property>
  <property fmtid="{D5CDD505-2E9C-101B-9397-08002B2CF9AE}" pid="4" name="KSOTemplateDocerSaveRecord">
    <vt:lpwstr>eyJoZGlkIjoiOGMxYTIwNjYxOGZjYTc2MDFhMTI3NDc1MTU3MWZmMmQifQ==</vt:lpwstr>
  </property>
</Properties>
</file>