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8F995">
      <w:pPr>
        <w:keepNext/>
        <w:tabs>
          <w:tab w:val="left" w:pos="284"/>
        </w:tabs>
        <w:spacing w:after="0" w:line="240" w:lineRule="auto"/>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Муниципальное автономное общеобразовательное учреждение</w:t>
      </w:r>
    </w:p>
    <w:p w14:paraId="523B8359">
      <w:pPr>
        <w:keepNext/>
        <w:tabs>
          <w:tab w:val="left" w:pos="284"/>
        </w:tabs>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«Лайтамакская средняя общеобразовательная школа»</w:t>
      </w:r>
    </w:p>
    <w:p w14:paraId="4EB83EFA">
      <w:pPr>
        <w:keepNext/>
        <w:tabs>
          <w:tab w:val="left" w:pos="284"/>
        </w:tabs>
        <w:ind w:hanging="567"/>
        <w:jc w:val="center"/>
        <w:outlineLvl w:val="2"/>
        <w:rPr>
          <w:rFonts w:ascii="Times New Roman" w:hAnsi="Times New Roman" w:eastAsia="Times New Roman" w:cs="Times New Roman"/>
          <w:b/>
          <w:bCs/>
          <w:sz w:val="24"/>
          <w:szCs w:val="24"/>
        </w:rPr>
      </w:pPr>
    </w:p>
    <w:p w14:paraId="502ACC57">
      <w:pPr>
        <w:keepNext/>
        <w:tabs>
          <w:tab w:val="left" w:pos="284"/>
        </w:tabs>
        <w:ind w:hanging="567"/>
        <w:outlineLvl w:val="2"/>
        <w:rPr>
          <w:rFonts w:ascii="Times New Roman" w:hAnsi="Times New Roman" w:eastAsia="Times New Roman" w:cs="Times New Roman"/>
          <w:b/>
          <w:bCs/>
          <w:sz w:val="24"/>
          <w:szCs w:val="24"/>
        </w:rPr>
      </w:pPr>
    </w:p>
    <w:p w14:paraId="14EE0BBC">
      <w:pPr>
        <w:keepNext/>
        <w:tabs>
          <w:tab w:val="left" w:pos="284"/>
        </w:tabs>
        <w:ind w:hanging="567"/>
        <w:outlineLvl w:val="2"/>
        <w:rPr>
          <w:rFonts w:ascii="Times New Roman" w:hAnsi="Times New Roman" w:eastAsia="Times New Roman" w:cs="Times New Roman"/>
          <w:b/>
          <w:bCs/>
          <w:sz w:val="24"/>
          <w:szCs w:val="24"/>
        </w:rPr>
      </w:pPr>
    </w:p>
    <w:p w14:paraId="0B44F4E1">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Рассмотрено</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Согласовано</w:t>
      </w:r>
      <w:r>
        <w:rPr>
          <w:rFonts w:ascii="Times New Roman" w:hAnsi="Times New Roman" w:eastAsia="Times New Roman" w:cs="Times New Roman"/>
          <w:b/>
          <w:bCs/>
          <w:sz w:val="24"/>
          <w:szCs w:val="24"/>
        </w:rPr>
        <w:t xml:space="preserve">                                            </w:t>
      </w:r>
      <w:r>
        <w:rPr>
          <w:rFonts w:hint="default" w:ascii="Times New Roman" w:hAnsi="Times New Roman" w:eastAsia="Times New Roman" w:cs="Times New Roman"/>
          <w:b/>
          <w:bCs/>
          <w:sz w:val="24"/>
          <w:szCs w:val="24"/>
          <w:lang w:val="ru-RU"/>
        </w:rPr>
        <w:t xml:space="preserve"> </w:t>
      </w:r>
      <w:r>
        <w:rPr>
          <w:rFonts w:ascii="Times New Roman" w:hAnsi="Times New Roman" w:eastAsia="Times New Roman" w:cs="Times New Roman"/>
          <w:b/>
          <w:bCs/>
          <w:sz w:val="24"/>
          <w:szCs w:val="24"/>
        </w:rPr>
        <w:t>Утверждено</w:t>
      </w:r>
    </w:p>
    <w:p w14:paraId="6F731D73">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Протокол МО № 1                Протокол педагогического совета       Приказ № 6</w:t>
      </w:r>
    </w:p>
    <w:p w14:paraId="2E3DAA15">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от </w:t>
      </w:r>
      <w:r>
        <w:rPr>
          <w:rFonts w:ascii="Times New Roman" w:hAnsi="Times New Roman" w:cs="Times New Roman"/>
          <w:b/>
          <w:bCs/>
          <w:sz w:val="24"/>
          <w:szCs w:val="24"/>
        </w:rPr>
        <w:t>28</w:t>
      </w:r>
      <w:r>
        <w:rPr>
          <w:rFonts w:ascii="Times New Roman" w:hAnsi="Times New Roman" w:eastAsia="Times New Roman" w:cs="Times New Roman"/>
          <w:b/>
          <w:bCs/>
          <w:sz w:val="24"/>
          <w:szCs w:val="24"/>
        </w:rPr>
        <w:t xml:space="preserve"> августа 2026г.              от 28 августа 2026г. № 1                         от </w:t>
      </w:r>
      <w:r>
        <w:rPr>
          <w:rFonts w:ascii="Times New Roman" w:hAnsi="Times New Roman" w:cs="Times New Roman"/>
          <w:b/>
          <w:bCs/>
          <w:sz w:val="24"/>
          <w:szCs w:val="24"/>
          <w:lang w:val="en-US"/>
        </w:rPr>
        <w:t>2</w:t>
      </w:r>
      <w:r>
        <w:rPr>
          <w:rFonts w:ascii="Times New Roman" w:hAnsi="Times New Roman" w:cs="Times New Roman"/>
          <w:b/>
          <w:bCs/>
          <w:sz w:val="24"/>
          <w:szCs w:val="24"/>
          <w:lang w:val="ru-RU"/>
        </w:rPr>
        <w:t>8</w:t>
      </w:r>
      <w:r>
        <w:rPr>
          <w:rFonts w:ascii="Times New Roman" w:hAnsi="Times New Roman" w:eastAsia="Times New Roman" w:cs="Times New Roman"/>
          <w:b/>
          <w:bCs/>
          <w:sz w:val="24"/>
          <w:szCs w:val="24"/>
        </w:rPr>
        <w:t xml:space="preserve"> августа 2026г.</w:t>
      </w:r>
    </w:p>
    <w:p w14:paraId="0EB2B14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848063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E22B3B5">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455173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F68B1E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0E7E071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3C43A99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3E205B3">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6101546E">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0B10E6D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4A29FC6A">
      <w:pPr>
        <w:keepNext/>
        <w:tabs>
          <w:tab w:val="left" w:pos="284"/>
        </w:tabs>
        <w:spacing w:after="0" w:line="480" w:lineRule="auto"/>
        <w:jc w:val="center"/>
        <w:outlineLvl w:val="2"/>
        <w:rPr>
          <w:rFonts w:ascii="Times New Roman" w:hAnsi="Times New Roman" w:eastAsia="Times New Roman" w:cs="Times New Roman"/>
          <w:b/>
        </w:rPr>
      </w:pPr>
      <w:r>
        <w:rPr>
          <w:rFonts w:ascii="Times New Roman" w:hAnsi="Times New Roman" w:eastAsia="Times New Roman" w:cs="Times New Roman"/>
          <w:b/>
          <w:bCs/>
          <w:sz w:val="24"/>
          <w:szCs w:val="24"/>
        </w:rPr>
        <w:t>РАБОЧАЯ ПРОГРАММА</w:t>
      </w:r>
      <w:r>
        <w:rPr>
          <w:rFonts w:ascii="Times New Roman" w:hAnsi="Times New Roman" w:eastAsia="Times New Roman" w:cs="Times New Roman"/>
          <w:b/>
        </w:rPr>
        <w:t xml:space="preserve"> </w:t>
      </w:r>
    </w:p>
    <w:p w14:paraId="2B31DD38">
      <w:pPr>
        <w:spacing w:after="60"/>
        <w:jc w:val="center"/>
        <w:rPr>
          <w:sz w:val="24"/>
          <w:szCs w:val="24"/>
        </w:rPr>
      </w:pPr>
      <w:r>
        <w:rPr>
          <w:rFonts w:ascii="Times New Roman" w:hAnsi="Times New Roman" w:eastAsia="Times New Roman" w:cs="Times New Roman"/>
          <w:sz w:val="24"/>
          <w:szCs w:val="24"/>
        </w:rPr>
        <w:t>учебного предмета «</w:t>
      </w:r>
      <w:r>
        <w:rPr>
          <w:rFonts w:ascii="Times New Roman" w:hAnsi="Times New Roman" w:eastAsia="Times New Roman" w:cs="Times New Roman"/>
          <w:sz w:val="24"/>
          <w:szCs w:val="24"/>
          <w:lang w:val="ru-RU"/>
        </w:rPr>
        <w:t>Математика</w:t>
      </w:r>
      <w:r>
        <w:rPr>
          <w:rFonts w:ascii="Times New Roman" w:hAnsi="Times New Roman" w:eastAsia="Times New Roman" w:cs="Times New Roman"/>
          <w:sz w:val="24"/>
          <w:szCs w:val="24"/>
        </w:rPr>
        <w:t>»</w:t>
      </w:r>
    </w:p>
    <w:p w14:paraId="1BDB0D56">
      <w:pPr>
        <w:spacing w:after="60"/>
        <w:jc w:val="center"/>
        <w:rPr>
          <w:sz w:val="24"/>
          <w:szCs w:val="24"/>
        </w:rPr>
      </w:pPr>
      <w:r>
        <w:rPr>
          <w:rFonts w:ascii="Times New Roman" w:hAnsi="Times New Roman" w:eastAsia="Times New Roman" w:cs="Times New Roman"/>
          <w:sz w:val="24"/>
          <w:szCs w:val="24"/>
        </w:rPr>
        <w:t>(базовый уровень)</w:t>
      </w:r>
    </w:p>
    <w:p w14:paraId="7DC28A80">
      <w:pPr>
        <w:spacing w:after="60"/>
        <w:jc w:val="center"/>
        <w:rPr>
          <w:sz w:val="24"/>
          <w:szCs w:val="24"/>
        </w:rPr>
      </w:pPr>
      <w:r>
        <w:rPr>
          <w:rFonts w:ascii="Times New Roman" w:hAnsi="Times New Roman" w:eastAsia="Times New Roman" w:cs="Times New Roman"/>
          <w:sz w:val="24"/>
          <w:szCs w:val="24"/>
        </w:rPr>
        <w:t xml:space="preserve">для </w:t>
      </w:r>
      <w:r>
        <w:rPr>
          <w:rFonts w:hint="default" w:ascii="Times New Roman" w:hAnsi="Times New Roman" w:eastAsia="Times New Roman" w:cs="Times New Roman"/>
          <w:sz w:val="24"/>
          <w:szCs w:val="24"/>
          <w:lang w:val="ru-RU"/>
        </w:rPr>
        <w:t>6</w:t>
      </w:r>
      <w:r>
        <w:rPr>
          <w:rFonts w:ascii="Times New Roman" w:hAnsi="Times New Roman" w:eastAsia="Times New Roman" w:cs="Times New Roman"/>
          <w:sz w:val="24"/>
          <w:szCs w:val="24"/>
        </w:rPr>
        <w:t xml:space="preserve"> класса</w:t>
      </w:r>
    </w:p>
    <w:p w14:paraId="1649470C">
      <w:pPr>
        <w:spacing w:after="60"/>
        <w:jc w:val="center"/>
        <w:rPr>
          <w:sz w:val="24"/>
          <w:szCs w:val="24"/>
        </w:rPr>
      </w:pPr>
      <w:r>
        <w:rPr>
          <w:rFonts w:ascii="Times New Roman" w:hAnsi="Times New Roman" w:eastAsia="Times New Roman" w:cs="Times New Roman"/>
          <w:sz w:val="24"/>
          <w:szCs w:val="24"/>
        </w:rPr>
        <w:t xml:space="preserve">уровень образования: </w:t>
      </w:r>
      <w:r>
        <w:rPr>
          <w:rFonts w:ascii="Times New Roman" w:hAnsi="Times New Roman" w:eastAsia="Times New Roman" w:cs="Times New Roman"/>
          <w:sz w:val="24"/>
          <w:szCs w:val="24"/>
          <w:lang w:val="ru-RU"/>
        </w:rPr>
        <w:t>О</w:t>
      </w:r>
      <w:r>
        <w:rPr>
          <w:rFonts w:ascii="Times New Roman" w:hAnsi="Times New Roman" w:eastAsia="Times New Roman" w:cs="Times New Roman"/>
          <w:sz w:val="24"/>
          <w:szCs w:val="24"/>
        </w:rPr>
        <w:t>ОО</w:t>
      </w:r>
    </w:p>
    <w:p w14:paraId="05D7F204">
      <w:pPr>
        <w:spacing w:before="900"/>
        <w:rPr>
          <w:sz w:val="24"/>
          <w:szCs w:val="24"/>
        </w:rPr>
      </w:pPr>
    </w:p>
    <w:p w14:paraId="5B0E497C">
      <w:pPr>
        <w:spacing w:after="60"/>
        <w:jc w:val="center"/>
        <w:rPr>
          <w:sz w:val="24"/>
          <w:szCs w:val="24"/>
        </w:rPr>
      </w:pPr>
      <w:r>
        <w:rPr>
          <w:rFonts w:ascii="Times New Roman" w:hAnsi="Times New Roman" w:eastAsia="Times New Roman" w:cs="Times New Roman"/>
          <w:b/>
          <w:bCs/>
          <w:sz w:val="24"/>
          <w:szCs w:val="24"/>
        </w:rPr>
        <w:t>Составитель:</w:t>
      </w:r>
    </w:p>
    <w:p w14:paraId="55F1C677">
      <w:pPr>
        <w:spacing w:after="60"/>
        <w:jc w:val="center"/>
      </w:pPr>
      <w:r>
        <w:rPr>
          <w:rFonts w:ascii="Times New Roman" w:hAnsi="Times New Roman" w:eastAsia="Times New Roman" w:cs="Times New Roman"/>
          <w:sz w:val="24"/>
          <w:szCs w:val="24"/>
        </w:rPr>
        <w:t>Шамшитдинова Розалина Хачигиреевна</w:t>
      </w:r>
    </w:p>
    <w:p w14:paraId="65478D56">
      <w:pPr>
        <w:keepNext/>
        <w:tabs>
          <w:tab w:val="left" w:pos="284"/>
        </w:tabs>
        <w:spacing w:after="0" w:line="480" w:lineRule="auto"/>
        <w:jc w:val="center"/>
        <w:outlineLvl w:val="2"/>
        <w:rPr>
          <w:rFonts w:ascii="Times New Roman" w:hAnsi="Times New Roman" w:eastAsia="Times New Roman" w:cs="Times New Roman"/>
          <w:b/>
        </w:rPr>
      </w:pPr>
    </w:p>
    <w:p w14:paraId="47C55D40">
      <w:pPr>
        <w:keepNext/>
        <w:tabs>
          <w:tab w:val="left" w:pos="284"/>
        </w:tabs>
        <w:ind w:hanging="567"/>
        <w:jc w:val="center"/>
        <w:outlineLvl w:val="2"/>
        <w:rPr>
          <w:rFonts w:ascii="Times New Roman" w:hAnsi="Times New Roman" w:eastAsia="Times New Roman" w:cs="Times New Roman"/>
          <w:b/>
          <w:bCs/>
          <w:sz w:val="24"/>
          <w:szCs w:val="24"/>
        </w:rPr>
      </w:pPr>
    </w:p>
    <w:p w14:paraId="79974BEB">
      <w:pPr>
        <w:keepNext/>
        <w:tabs>
          <w:tab w:val="left" w:pos="284"/>
        </w:tabs>
        <w:ind w:hanging="567"/>
        <w:jc w:val="center"/>
        <w:outlineLvl w:val="2"/>
        <w:rPr>
          <w:rFonts w:ascii="Times New Roman" w:hAnsi="Times New Roman" w:eastAsia="Times New Roman" w:cs="Times New Roman"/>
          <w:b/>
          <w:bCs/>
          <w:sz w:val="24"/>
          <w:szCs w:val="24"/>
        </w:rPr>
      </w:pPr>
    </w:p>
    <w:p w14:paraId="3C487740">
      <w:pPr>
        <w:keepNext/>
        <w:tabs>
          <w:tab w:val="left" w:pos="284"/>
        </w:tabs>
        <w:outlineLvl w:val="2"/>
        <w:rPr>
          <w:rFonts w:ascii="Times New Roman" w:hAnsi="Times New Roman" w:eastAsia="Times New Roman" w:cs="Times New Roman"/>
          <w:b/>
          <w:bCs/>
          <w:sz w:val="24"/>
          <w:szCs w:val="24"/>
        </w:rPr>
      </w:pPr>
    </w:p>
    <w:p w14:paraId="431395E9">
      <w:pPr>
        <w:keepNext/>
        <w:tabs>
          <w:tab w:val="left" w:pos="284"/>
        </w:tabs>
        <w:outlineLvl w:val="2"/>
        <w:rPr>
          <w:rFonts w:ascii="Times New Roman" w:hAnsi="Times New Roman" w:eastAsia="Times New Roman" w:cs="Times New Roman"/>
          <w:b/>
          <w:bCs/>
          <w:sz w:val="24"/>
          <w:szCs w:val="24"/>
        </w:rPr>
      </w:pPr>
    </w:p>
    <w:p w14:paraId="3DB8D35F">
      <w:pPr>
        <w:keepNext/>
        <w:tabs>
          <w:tab w:val="left" w:pos="284"/>
        </w:tabs>
        <w:outlineLvl w:val="2"/>
        <w:rPr>
          <w:rFonts w:ascii="Times New Roman" w:hAnsi="Times New Roman" w:eastAsia="Times New Roman" w:cs="Times New Roman"/>
          <w:b/>
          <w:bCs/>
          <w:sz w:val="24"/>
          <w:szCs w:val="24"/>
        </w:rPr>
      </w:pPr>
    </w:p>
    <w:p w14:paraId="3BFAB80F">
      <w:pPr>
        <w:keepNext/>
        <w:tabs>
          <w:tab w:val="left" w:pos="284"/>
        </w:tabs>
        <w:outlineLvl w:val="2"/>
        <w:rPr>
          <w:rFonts w:ascii="Times New Roman" w:hAnsi="Times New Roman" w:eastAsia="Times New Roman" w:cs="Times New Roman"/>
          <w:b/>
          <w:bCs/>
          <w:sz w:val="24"/>
          <w:szCs w:val="24"/>
        </w:rPr>
      </w:pPr>
    </w:p>
    <w:p w14:paraId="34AF3E50">
      <w:pPr>
        <w:keepNext/>
        <w:tabs>
          <w:tab w:val="left" w:pos="284"/>
        </w:tabs>
        <w:outlineLvl w:val="2"/>
        <w:rPr>
          <w:rFonts w:ascii="Times New Roman" w:hAnsi="Times New Roman" w:eastAsia="Times New Roman" w:cs="Times New Roman"/>
          <w:b/>
          <w:bCs/>
          <w:sz w:val="24"/>
          <w:szCs w:val="24"/>
        </w:rPr>
      </w:pPr>
    </w:p>
    <w:p w14:paraId="77FD0D15">
      <w:pPr>
        <w:keepNext/>
        <w:tabs>
          <w:tab w:val="left" w:pos="284"/>
        </w:tabs>
        <w:outlineLvl w:val="2"/>
        <w:rPr>
          <w:rFonts w:ascii="Times New Roman" w:hAnsi="Times New Roman" w:eastAsia="Times New Roman" w:cs="Times New Roman"/>
          <w:b/>
          <w:bCs/>
          <w:sz w:val="24"/>
          <w:szCs w:val="24"/>
        </w:rPr>
      </w:pPr>
    </w:p>
    <w:p w14:paraId="7DE6372D">
      <w:pPr>
        <w:keepNext/>
        <w:tabs>
          <w:tab w:val="left" w:pos="284"/>
        </w:tabs>
        <w:outlineLvl w:val="2"/>
        <w:rPr>
          <w:rFonts w:ascii="Times New Roman" w:hAnsi="Times New Roman" w:eastAsia="Times New Roman" w:cs="Times New Roman"/>
          <w:b/>
          <w:bCs/>
          <w:sz w:val="24"/>
          <w:szCs w:val="24"/>
        </w:rPr>
      </w:pPr>
    </w:p>
    <w:p w14:paraId="77AED813">
      <w:pPr>
        <w:keepNext/>
        <w:tabs>
          <w:tab w:val="left" w:pos="284"/>
        </w:tabs>
        <w:outlineLvl w:val="2"/>
        <w:rPr>
          <w:rFonts w:ascii="Times New Roman" w:hAnsi="Times New Roman" w:eastAsia="Times New Roman" w:cs="Times New Roman"/>
          <w:b/>
          <w:bCs/>
          <w:sz w:val="24"/>
          <w:szCs w:val="24"/>
        </w:rPr>
      </w:pPr>
    </w:p>
    <w:p w14:paraId="574B5599">
      <w:pPr>
        <w:keepNext/>
        <w:tabs>
          <w:tab w:val="left" w:pos="284"/>
        </w:tabs>
        <w:outlineLvl w:val="2"/>
        <w:rPr>
          <w:rFonts w:ascii="Times New Roman" w:hAnsi="Times New Roman" w:eastAsia="Times New Roman" w:cs="Times New Roman"/>
          <w:b/>
          <w:bCs/>
          <w:sz w:val="24"/>
          <w:szCs w:val="24"/>
        </w:rPr>
      </w:pPr>
    </w:p>
    <w:p w14:paraId="43030F1F">
      <w:pPr>
        <w:keepNext/>
        <w:tabs>
          <w:tab w:val="left" w:pos="284"/>
        </w:tabs>
        <w:outlineLvl w:val="2"/>
        <w:rPr>
          <w:rFonts w:ascii="Times New Roman" w:hAnsi="Times New Roman" w:eastAsia="Times New Roman" w:cs="Times New Roman"/>
          <w:b/>
          <w:bCs/>
          <w:sz w:val="24"/>
          <w:szCs w:val="24"/>
        </w:rPr>
      </w:pPr>
    </w:p>
    <w:p w14:paraId="72B65BCB">
      <w:pPr>
        <w:keepNext/>
        <w:tabs>
          <w:tab w:val="left" w:pos="284"/>
        </w:tabs>
        <w:outlineLvl w:val="2"/>
        <w:rPr>
          <w:rFonts w:ascii="Times New Roman" w:hAnsi="Times New Roman" w:eastAsia="Times New Roman" w:cs="Times New Roman"/>
          <w:b/>
          <w:bCs/>
          <w:sz w:val="24"/>
          <w:szCs w:val="24"/>
        </w:rPr>
      </w:pPr>
    </w:p>
    <w:p w14:paraId="7691B99A">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 Лайтамак</w:t>
      </w:r>
    </w:p>
    <w:p w14:paraId="4F8A3DD5">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p>
    <w:p w14:paraId="0572FC02">
      <w:pPr>
        <w:keepNext/>
        <w:tabs>
          <w:tab w:val="left" w:pos="284"/>
        </w:tabs>
        <w:spacing w:after="0" w:line="240" w:lineRule="auto"/>
        <w:ind w:hanging="567"/>
        <w:jc w:val="center"/>
        <w:outlineLvl w:val="2"/>
        <w:rPr>
          <w:rFonts w:ascii="Times New Roman" w:hAnsi="Times New Roman" w:cs="Times New Roman"/>
          <w:sz w:val="24"/>
          <w:szCs w:val="24"/>
        </w:rPr>
        <w:sectPr>
          <w:pgSz w:w="11906" w:h="16383"/>
          <w:pgMar w:top="1134" w:right="850" w:bottom="1134" w:left="1701" w:header="720" w:footer="720" w:gutter="0"/>
          <w:cols w:space="720" w:num="1"/>
        </w:sectPr>
      </w:pPr>
      <w:r>
        <w:rPr>
          <w:rFonts w:ascii="Times New Roman" w:hAnsi="Times New Roman" w:eastAsia="Times New Roman" w:cs="Times New Roman"/>
          <w:b/>
          <w:bCs/>
          <w:sz w:val="24"/>
          <w:szCs w:val="24"/>
        </w:rPr>
        <w:t>2026 – 2027 учебный год</w:t>
      </w:r>
    </w:p>
    <w:p w14:paraId="5FA74BAD">
      <w:pPr>
        <w:pStyle w:val="2"/>
        <w:spacing w:after="240"/>
        <w:jc w:val="center"/>
        <w:rPr>
          <w:sz w:val="24"/>
          <w:szCs w:val="24"/>
        </w:rPr>
      </w:pPr>
      <w:r>
        <w:rPr>
          <w:rFonts w:ascii="Times New Roman" w:hAnsi="Times New Roman" w:eastAsia="Times New Roman" w:cs="Times New Roman"/>
          <w:b/>
          <w:bCs/>
          <w:sz w:val="24"/>
          <w:szCs w:val="24"/>
        </w:rPr>
        <w:t>ПОЯСНИТЕЛЬНАЯ ЗАПИСКА</w:t>
      </w:r>
    </w:p>
    <w:p w14:paraId="16A12144">
      <w:pPr>
        <w:spacing w:after="60"/>
        <w:ind w:firstLine="709"/>
        <w:jc w:val="both"/>
        <w:rPr>
          <w:sz w:val="24"/>
          <w:szCs w:val="24"/>
        </w:rPr>
      </w:pPr>
      <w:r>
        <w:rPr>
          <w:rFonts w:ascii="Times New Roman" w:hAnsi="Times New Roman" w:eastAsia="Times New Roman" w:cs="Times New Roman"/>
          <w:sz w:val="24"/>
          <w:szCs w:val="24"/>
        </w:rPr>
        <w:t>Рабочая программа по учебному предмету «Математика» разработана в соответствии с:</w:t>
      </w:r>
    </w:p>
    <w:p w14:paraId="310B8699">
      <w:pPr>
        <w:spacing w:after="60"/>
        <w:jc w:val="both"/>
        <w:rPr>
          <w:sz w:val="24"/>
          <w:szCs w:val="24"/>
        </w:rPr>
      </w:pPr>
      <w:r>
        <w:rPr>
          <w:rFonts w:ascii="Times New Roman" w:hAnsi="Times New Roman" w:eastAsia="Times New Roman" w:cs="Times New Roman"/>
          <w:sz w:val="24"/>
          <w:szCs w:val="24"/>
        </w:rPr>
        <w:t>— Федеральным законом от 29.12.2012 № 273-ФЗ «Об образовании в Российской Федерации» (в действующей редакции);</w:t>
      </w:r>
    </w:p>
    <w:p w14:paraId="2E0F6164">
      <w:pPr>
        <w:spacing w:after="60"/>
        <w:jc w:val="both"/>
        <w:rPr>
          <w:sz w:val="24"/>
          <w:szCs w:val="24"/>
        </w:rPr>
      </w:pPr>
      <w:r>
        <w:rPr>
          <w:rFonts w:ascii="Times New Roman" w:hAnsi="Times New Roman" w:eastAsia="Times New Roman" w:cs="Times New Roman"/>
          <w:sz w:val="24"/>
          <w:szCs w:val="24"/>
        </w:rPr>
        <w:t>— приказом Минпросвещения России от 31.05.2021 № 287 (ФГОС ООО);</w:t>
      </w:r>
    </w:p>
    <w:p w14:paraId="381FAD42">
      <w:pPr>
        <w:spacing w:after="60"/>
        <w:jc w:val="both"/>
        <w:rPr>
          <w:sz w:val="24"/>
          <w:szCs w:val="24"/>
        </w:rPr>
      </w:pPr>
      <w:r>
        <w:rPr>
          <w:rFonts w:ascii="Times New Roman" w:hAnsi="Times New Roman" w:eastAsia="Times New Roman" w:cs="Times New Roman"/>
          <w:sz w:val="24"/>
          <w:szCs w:val="24"/>
        </w:rPr>
        <w:t>— федеральной образовательной программой (приказ Минпросвещения России от 18.05.2023 № 370, в действующей редакции), включая федеральную рабочую программу по учебному предмету «Математика»;</w:t>
      </w:r>
    </w:p>
    <w:p w14:paraId="3D9F17A0">
      <w:pPr>
        <w:spacing w:after="60"/>
        <w:jc w:val="both"/>
        <w:rPr>
          <w:sz w:val="24"/>
          <w:szCs w:val="24"/>
        </w:rPr>
      </w:pPr>
      <w:r>
        <w:rPr>
          <w:rFonts w:ascii="Times New Roman" w:hAnsi="Times New Roman" w:eastAsia="Times New Roman" w:cs="Times New Roman"/>
          <w:sz w:val="24"/>
          <w:szCs w:val="24"/>
        </w:rPr>
        <w:t>— положением о рабочей программе образовательной организации.</w:t>
      </w:r>
    </w:p>
    <w:p w14:paraId="5F8B5D58">
      <w:pPr>
        <w:spacing w:after="60"/>
        <w:ind w:firstLine="709"/>
        <w:jc w:val="both"/>
        <w:rPr>
          <w:sz w:val="24"/>
          <w:szCs w:val="24"/>
        </w:rPr>
      </w:pPr>
      <w:r>
        <w:rPr>
          <w:rFonts w:ascii="Times New Roman" w:hAnsi="Times New Roman" w:eastAsia="Times New Roman" w:cs="Times New Roman"/>
          <w:sz w:val="24"/>
          <w:szCs w:val="24"/>
        </w:rPr>
        <w:t>Приоритетными целями обучения математике в 5–6 классах являются:</w:t>
      </w:r>
    </w:p>
    <w:p w14:paraId="3B5C03B0">
      <w:pPr>
        <w:spacing w:after="60"/>
        <w:ind w:firstLine="709"/>
        <w:jc w:val="both"/>
        <w:rPr>
          <w:sz w:val="24"/>
          <w:szCs w:val="24"/>
        </w:rPr>
      </w:pPr>
      <w:r>
        <w:rPr>
          <w:rFonts w:ascii="Times New Roman" w:hAnsi="Times New Roman" w:eastAsia="Times New Roman" w:cs="Times New Roman"/>
          <w:sz w:val="24"/>
          <w:szCs w:val="24"/>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14:paraId="5F31115A">
      <w:pPr>
        <w:spacing w:after="60"/>
        <w:ind w:firstLine="709"/>
        <w:jc w:val="both"/>
        <w:rPr>
          <w:sz w:val="24"/>
          <w:szCs w:val="24"/>
        </w:rPr>
      </w:pPr>
      <w:r>
        <w:rPr>
          <w:rFonts w:ascii="Times New Roman" w:hAnsi="Times New Roman" w:eastAsia="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14:paraId="47AAE8D7">
      <w:pPr>
        <w:spacing w:after="60"/>
        <w:ind w:firstLine="709"/>
        <w:jc w:val="both"/>
        <w:rPr>
          <w:sz w:val="24"/>
          <w:szCs w:val="24"/>
        </w:rPr>
      </w:pPr>
      <w:r>
        <w:rPr>
          <w:rFonts w:ascii="Times New Roman" w:hAnsi="Times New Roman" w:eastAsia="Times New Roman" w:cs="Times New Roman"/>
          <w:sz w:val="24"/>
          <w:szCs w:val="24"/>
        </w:rPr>
        <w:t>подведение обучающихся на доступном для них уровне к осознанию взаимосвязи математики и окружающего мира;</w:t>
      </w:r>
    </w:p>
    <w:p w14:paraId="49B8BBE0">
      <w:pPr>
        <w:spacing w:after="60"/>
        <w:ind w:firstLine="709"/>
        <w:jc w:val="both"/>
        <w:rPr>
          <w:sz w:val="24"/>
          <w:szCs w:val="24"/>
        </w:rPr>
      </w:pPr>
      <w:r>
        <w:rPr>
          <w:rFonts w:ascii="Times New Roman" w:hAnsi="Times New Roman" w:eastAsia="Times New Roman" w:cs="Times New Roman"/>
          <w:sz w:val="24"/>
          <w:szCs w:val="24"/>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14:paraId="69CB1AD4">
      <w:pPr>
        <w:spacing w:after="60"/>
        <w:ind w:firstLine="709"/>
        <w:jc w:val="both"/>
        <w:rPr>
          <w:sz w:val="24"/>
          <w:szCs w:val="24"/>
        </w:rPr>
      </w:pPr>
      <w:r>
        <w:rPr>
          <w:rFonts w:ascii="Times New Roman" w:hAnsi="Times New Roman" w:eastAsia="Times New Roman" w:cs="Times New Roman"/>
          <w:sz w:val="24"/>
          <w:szCs w:val="24"/>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14:paraId="1E49E403">
      <w:pPr>
        <w:spacing w:after="60"/>
        <w:ind w:firstLine="709"/>
        <w:jc w:val="both"/>
        <w:rPr>
          <w:sz w:val="24"/>
          <w:szCs w:val="24"/>
        </w:rPr>
      </w:pPr>
      <w:r>
        <w:rPr>
          <w:rFonts w:ascii="Times New Roman" w:hAnsi="Times New Roman" w:eastAsia="Times New Roman" w:cs="Times New Roman"/>
          <w:sz w:val="24"/>
          <w:szCs w:val="24"/>
        </w:rP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приемам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14:paraId="2A7A6BCD">
      <w:pPr>
        <w:spacing w:after="60"/>
        <w:ind w:firstLine="709"/>
        <w:jc w:val="both"/>
        <w:rPr>
          <w:sz w:val="24"/>
          <w:szCs w:val="24"/>
        </w:rPr>
      </w:pPr>
      <w:r>
        <w:rPr>
          <w:rFonts w:ascii="Times New Roman" w:hAnsi="Times New Roman" w:eastAsia="Times New Roman" w:cs="Times New Roman"/>
          <w:sz w:val="24"/>
          <w:szCs w:val="24"/>
        </w:rPr>
        <w:t>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объеме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отнесен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w:t>
      </w:r>
    </w:p>
    <w:p w14:paraId="0F511E3D">
      <w:pPr>
        <w:spacing w:after="60"/>
        <w:ind w:firstLine="709"/>
        <w:jc w:val="both"/>
        <w:rPr>
          <w:sz w:val="24"/>
          <w:szCs w:val="24"/>
        </w:rPr>
      </w:pPr>
      <w:r>
        <w:rPr>
          <w:rFonts w:ascii="Times New Roman" w:hAnsi="Times New Roman" w:eastAsia="Times New Roman" w:cs="Times New Roman"/>
          <w:sz w:val="24"/>
          <w:szCs w:val="24"/>
        </w:rPr>
        <w:t>значений выражений, содержащих и обыкновенные, и десятичные дроби, установление связей между ними, рассмотрение приемов решения задач на дроби. В начале 6 класса происходит знакомство с понятием процента.</w:t>
      </w:r>
    </w:p>
    <w:p w14:paraId="24752DBF">
      <w:pPr>
        <w:spacing w:after="60"/>
        <w:ind w:firstLine="709"/>
        <w:jc w:val="both"/>
        <w:rPr>
          <w:sz w:val="24"/>
          <w:szCs w:val="24"/>
        </w:rPr>
      </w:pPr>
      <w:r>
        <w:rPr>
          <w:rFonts w:ascii="Times New Roman" w:hAnsi="Times New Roman" w:eastAsia="Times New Roman" w:cs="Times New Roman"/>
          <w:sz w:val="24"/>
          <w:szCs w:val="24"/>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14:paraId="6E591C59">
      <w:pPr>
        <w:spacing w:after="60"/>
        <w:ind w:firstLine="709"/>
        <w:jc w:val="both"/>
        <w:rPr>
          <w:sz w:val="24"/>
          <w:szCs w:val="24"/>
        </w:rPr>
      </w:pPr>
      <w:r>
        <w:rPr>
          <w:rFonts w:ascii="Times New Roman" w:hAnsi="Times New Roman" w:eastAsia="Times New Roman" w:cs="Times New Roman"/>
          <w:sz w:val="24"/>
          <w:szCs w:val="24"/>
        </w:rPr>
        <w:t>При обучении решению текстовых задач в 5–6 классах используются арифметические приемы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приемами решения задач перебором возможных вариантов, учатся работать с информацией, представленной в форме таблиц или диаграмм.</w:t>
      </w:r>
    </w:p>
    <w:p w14:paraId="0302E0ED">
      <w:pPr>
        <w:spacing w:after="60"/>
        <w:ind w:firstLine="709"/>
        <w:jc w:val="both"/>
        <w:rPr>
          <w:sz w:val="24"/>
          <w:szCs w:val="24"/>
        </w:rPr>
      </w:pPr>
      <w:r>
        <w:rPr>
          <w:rFonts w:ascii="Times New Roman" w:hAnsi="Times New Roman" w:eastAsia="Times New Roman" w:cs="Times New Roman"/>
          <w:sz w:val="24"/>
          <w:szCs w:val="24"/>
        </w:rP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14:paraId="238F1134">
      <w:pPr>
        <w:spacing w:after="60"/>
        <w:ind w:firstLine="709"/>
        <w:jc w:val="both"/>
        <w:rPr>
          <w:sz w:val="24"/>
          <w:szCs w:val="24"/>
        </w:rPr>
      </w:pPr>
      <w:r>
        <w:rPr>
          <w:rFonts w:ascii="Times New Roman" w:hAnsi="Times New Roman" w:eastAsia="Times New Roman" w:cs="Times New Roman"/>
          <w:sz w:val="24"/>
          <w:szCs w:val="24"/>
        </w:rP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14:paraId="5862F6A8">
      <w:pPr>
        <w:spacing w:after="60"/>
        <w:ind w:firstLine="709"/>
        <w:jc w:val="both"/>
        <w:rPr>
          <w:sz w:val="24"/>
          <w:szCs w:val="24"/>
        </w:rPr>
      </w:pPr>
      <w:r>
        <w:rPr>
          <w:rFonts w:ascii="Times New Roman" w:hAnsi="Times New Roman" w:eastAsia="Times New Roman" w:cs="Times New Roman"/>
          <w:sz w:val="24"/>
          <w:szCs w:val="24"/>
        </w:rP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14:paraId="06BA5A82">
      <w:pPr>
        <w:spacing w:after="60"/>
        <w:ind w:firstLine="709"/>
        <w:jc w:val="both"/>
        <w:rPr>
          <w:sz w:val="24"/>
          <w:szCs w:val="24"/>
        </w:rPr>
      </w:pPr>
      <w:r>
        <w:rPr>
          <w:rFonts w:ascii="Times New Roman" w:hAnsi="Times New Roman" w:eastAsia="Times New Roman" w:cs="Times New Roman"/>
          <w:sz w:val="24"/>
          <w:szCs w:val="24"/>
        </w:rPr>
        <w:t>Общее число часов, рекомендованных для изучения математики, – 340 часов: в 5 классе – 170 часов (5 часов в неделю), в 6 классе – 170 часов (5 часов в неделю).</w:t>
      </w:r>
    </w:p>
    <w:p w14:paraId="26B2DA0E">
      <w:pPr>
        <w:rPr>
          <w:sz w:val="24"/>
          <w:szCs w:val="24"/>
        </w:rPr>
      </w:pPr>
      <w:r>
        <w:rPr>
          <w:sz w:val="24"/>
          <w:szCs w:val="24"/>
        </w:rPr>
        <w:br w:type="page"/>
      </w:r>
    </w:p>
    <w:p w14:paraId="2B727271">
      <w:pPr>
        <w:pStyle w:val="2"/>
        <w:spacing w:after="240"/>
        <w:jc w:val="center"/>
        <w:rPr>
          <w:sz w:val="24"/>
          <w:szCs w:val="24"/>
        </w:rPr>
      </w:pPr>
      <w:r>
        <w:rPr>
          <w:rFonts w:ascii="Times New Roman" w:hAnsi="Times New Roman" w:eastAsia="Times New Roman" w:cs="Times New Roman"/>
          <w:b/>
          <w:bCs/>
          <w:sz w:val="24"/>
          <w:szCs w:val="24"/>
        </w:rPr>
        <w:t>СОДЕРЖАНИЕ ОБУЧЕНИЯ</w:t>
      </w:r>
    </w:p>
    <w:p w14:paraId="52CD9CB5">
      <w:pPr>
        <w:spacing w:after="60"/>
        <w:ind w:firstLine="709"/>
        <w:jc w:val="both"/>
        <w:rPr>
          <w:sz w:val="24"/>
          <w:szCs w:val="24"/>
        </w:rPr>
      </w:pPr>
      <w:r>
        <w:rPr>
          <w:rFonts w:ascii="Times New Roman" w:hAnsi="Times New Roman" w:eastAsia="Times New Roman" w:cs="Times New Roman"/>
          <w:sz w:val="24"/>
          <w:szCs w:val="24"/>
        </w:rPr>
        <w:t>Натуральные числа</w:t>
      </w:r>
    </w:p>
    <w:p w14:paraId="631A4051">
      <w:pPr>
        <w:spacing w:after="60"/>
        <w:ind w:firstLine="709"/>
        <w:jc w:val="both"/>
        <w:rPr>
          <w:sz w:val="24"/>
          <w:szCs w:val="24"/>
        </w:rPr>
      </w:pPr>
      <w:r>
        <w:rPr>
          <w:rFonts w:ascii="Times New Roman" w:hAnsi="Times New Roman" w:eastAsia="Times New Roman" w:cs="Times New Roman"/>
          <w:sz w:val="24"/>
          <w:szCs w:val="24"/>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w:t>
      </w:r>
    </w:p>
    <w:p w14:paraId="1B26E760">
      <w:pPr>
        <w:spacing w:after="60"/>
        <w:ind w:firstLine="709"/>
        <w:jc w:val="both"/>
        <w:rPr>
          <w:sz w:val="24"/>
          <w:szCs w:val="24"/>
        </w:rPr>
      </w:pPr>
      <w:r>
        <w:rPr>
          <w:rFonts w:ascii="Times New Roman" w:hAnsi="Times New Roman" w:eastAsia="Times New Roman" w:cs="Times New Roman"/>
          <w:sz w:val="24"/>
          <w:szCs w:val="24"/>
        </w:rPr>
        <w:t>Делители и кратные числа, наибольший общий делитель и наименьшее общее кратное. Делимость суммы и произведения. Деление с остатком.</w:t>
      </w:r>
    </w:p>
    <w:p w14:paraId="3B87860E">
      <w:pPr>
        <w:spacing w:after="60"/>
        <w:ind w:firstLine="709"/>
        <w:jc w:val="both"/>
        <w:rPr>
          <w:sz w:val="24"/>
          <w:szCs w:val="24"/>
        </w:rPr>
      </w:pPr>
      <w:r>
        <w:rPr>
          <w:rFonts w:ascii="Times New Roman" w:hAnsi="Times New Roman" w:eastAsia="Times New Roman" w:cs="Times New Roman"/>
          <w:sz w:val="24"/>
          <w:szCs w:val="24"/>
        </w:rPr>
        <w:t>Дроби</w:t>
      </w:r>
    </w:p>
    <w:p w14:paraId="42BB92EA">
      <w:pPr>
        <w:spacing w:after="60"/>
        <w:ind w:firstLine="709"/>
        <w:jc w:val="both"/>
        <w:rPr>
          <w:sz w:val="24"/>
          <w:szCs w:val="24"/>
        </w:rPr>
      </w:pPr>
      <w:r>
        <w:rPr>
          <w:rFonts w:ascii="Times New Roman" w:hAnsi="Times New Roman" w:eastAsia="Times New Roman" w:cs="Times New Roman"/>
          <w:sz w:val="24"/>
          <w:szCs w:val="24"/>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14:paraId="5D5FF2B0">
      <w:pPr>
        <w:spacing w:after="60"/>
        <w:ind w:firstLine="709"/>
        <w:jc w:val="both"/>
        <w:rPr>
          <w:sz w:val="24"/>
          <w:szCs w:val="24"/>
        </w:rPr>
      </w:pPr>
      <w:r>
        <w:rPr>
          <w:rFonts w:ascii="Times New Roman" w:hAnsi="Times New Roman" w:eastAsia="Times New Roman" w:cs="Times New Roman"/>
          <w:sz w:val="24"/>
          <w:szCs w:val="24"/>
        </w:rPr>
        <w:t>Отношение. Деление в данном отношении. Масштаб, пропорция. Применение пропорций при решении задач.</w:t>
      </w:r>
    </w:p>
    <w:p w14:paraId="2E77531C">
      <w:pPr>
        <w:spacing w:after="60"/>
        <w:ind w:firstLine="709"/>
        <w:jc w:val="both"/>
        <w:rPr>
          <w:sz w:val="24"/>
          <w:szCs w:val="24"/>
        </w:rPr>
      </w:pPr>
      <w:r>
        <w:rPr>
          <w:rFonts w:ascii="Times New Roman" w:hAnsi="Times New Roman" w:eastAsia="Times New Roman" w:cs="Times New Roman"/>
          <w:sz w:val="24"/>
          <w:szCs w:val="24"/>
        </w:rPr>
        <w:t>Понятие процента. Вычисление процента от величины и величины по ее проценту. Выражение процентов десятичными дробями. Решение задач на проценты. Выражение отношения величин в процентах. Положительные и отрицательные числа</w:t>
      </w:r>
    </w:p>
    <w:p w14:paraId="51A971D7">
      <w:pPr>
        <w:spacing w:after="60"/>
        <w:ind w:firstLine="709"/>
        <w:jc w:val="both"/>
        <w:rPr>
          <w:sz w:val="24"/>
          <w:szCs w:val="24"/>
        </w:rPr>
      </w:pPr>
      <w:r>
        <w:rPr>
          <w:rFonts w:ascii="Times New Roman" w:hAnsi="Times New Roman" w:eastAsia="Times New Roman" w:cs="Times New Roman"/>
          <w:sz w:val="24"/>
          <w:szCs w:val="24"/>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14:paraId="59171E08">
      <w:pPr>
        <w:spacing w:after="60"/>
        <w:ind w:firstLine="709"/>
        <w:jc w:val="both"/>
        <w:rPr>
          <w:sz w:val="24"/>
          <w:szCs w:val="24"/>
        </w:rPr>
      </w:pPr>
      <w:r>
        <w:rPr>
          <w:rFonts w:ascii="Times New Roman" w:hAnsi="Times New Roman" w:eastAsia="Times New Roman" w:cs="Times New Roman"/>
          <w:sz w:val="24"/>
          <w:szCs w:val="24"/>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 Буквенные выражения</w:t>
      </w:r>
    </w:p>
    <w:p w14:paraId="11C374CE">
      <w:pPr>
        <w:spacing w:after="60"/>
        <w:ind w:firstLine="709"/>
        <w:jc w:val="both"/>
        <w:rPr>
          <w:sz w:val="24"/>
          <w:szCs w:val="24"/>
        </w:rPr>
      </w:pPr>
      <w:r>
        <w:rPr>
          <w:rFonts w:ascii="Times New Roman" w:hAnsi="Times New Roman" w:eastAsia="Times New Roman" w:cs="Times New Roman"/>
          <w:sz w:val="24"/>
          <w:szCs w:val="24"/>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объема параллелепипеда и куба. Решение текстовых задач</w:t>
      </w:r>
    </w:p>
    <w:p w14:paraId="2A915D26">
      <w:pPr>
        <w:spacing w:after="60"/>
        <w:ind w:firstLine="709"/>
        <w:jc w:val="both"/>
        <w:rPr>
          <w:sz w:val="24"/>
          <w:szCs w:val="24"/>
        </w:rPr>
      </w:pPr>
      <w:r>
        <w:rPr>
          <w:rFonts w:ascii="Times New Roman" w:hAnsi="Times New Roman" w:eastAsia="Times New Roman" w:cs="Times New Roman"/>
          <w:sz w:val="24"/>
          <w:szCs w:val="24"/>
        </w:rPr>
        <w:t>Решение текстовых задач арифметическим способом. Решение логических задач. Решение задач перебором всех возможных вариантов.</w:t>
      </w:r>
    </w:p>
    <w:p w14:paraId="6347AB24">
      <w:pPr>
        <w:spacing w:after="60"/>
        <w:ind w:firstLine="709"/>
        <w:jc w:val="both"/>
        <w:rPr>
          <w:sz w:val="24"/>
          <w:szCs w:val="24"/>
        </w:rPr>
      </w:pPr>
      <w:r>
        <w:rPr>
          <w:rFonts w:ascii="Times New Roman" w:hAnsi="Times New Roman" w:eastAsia="Times New Roman" w:cs="Times New Roman"/>
          <w:sz w:val="24"/>
          <w:szCs w:val="24"/>
        </w:rPr>
        <w:t>Решение задач, содержащих зависимости, связывающих величины: скорость, время, расстояние, цена, количество, стоимость, производительность, время, объем работы. Единицы измерения: массы, стоимости, расстояния, времени, скорости. Связь между единицами измерения каждой величины.</w:t>
      </w:r>
    </w:p>
    <w:p w14:paraId="5F2DAB5B">
      <w:pPr>
        <w:spacing w:after="60"/>
        <w:ind w:firstLine="709"/>
        <w:jc w:val="both"/>
        <w:rPr>
          <w:sz w:val="24"/>
          <w:szCs w:val="24"/>
        </w:rPr>
      </w:pPr>
      <w:r>
        <w:rPr>
          <w:rFonts w:ascii="Times New Roman" w:hAnsi="Times New Roman" w:eastAsia="Times New Roman" w:cs="Times New Roman"/>
          <w:sz w:val="24"/>
          <w:szCs w:val="24"/>
        </w:rPr>
        <w:t>Решение задач, связанных с отношением, пропорциональностью величин, процентами; решение основных задач на дроби и проценты.</w:t>
      </w:r>
    </w:p>
    <w:p w14:paraId="1644F95E">
      <w:pPr>
        <w:spacing w:after="60"/>
        <w:ind w:firstLine="709"/>
        <w:jc w:val="both"/>
        <w:rPr>
          <w:sz w:val="24"/>
          <w:szCs w:val="24"/>
        </w:rPr>
      </w:pPr>
      <w:r>
        <w:rPr>
          <w:rFonts w:ascii="Times New Roman" w:hAnsi="Times New Roman" w:eastAsia="Times New Roman" w:cs="Times New Roman"/>
          <w:sz w:val="24"/>
          <w:szCs w:val="24"/>
        </w:rPr>
        <w:t>Оценка и прикидка, округление результата. Составление буквенных выражений по условию задачи.</w:t>
      </w:r>
    </w:p>
    <w:p w14:paraId="6DAF0C13">
      <w:pPr>
        <w:spacing w:after="60"/>
        <w:ind w:firstLine="709"/>
        <w:jc w:val="both"/>
        <w:rPr>
          <w:sz w:val="24"/>
          <w:szCs w:val="24"/>
        </w:rPr>
      </w:pPr>
      <w:r>
        <w:rPr>
          <w:rFonts w:ascii="Times New Roman" w:hAnsi="Times New Roman" w:eastAsia="Times New Roman" w:cs="Times New Roman"/>
          <w:sz w:val="24"/>
          <w:szCs w:val="24"/>
        </w:rPr>
        <w:t>Представление данных с помощью таблиц и диаграмм. Столбчатые диаграммы: чтение и построение. Чтение круговых диаграмм.</w:t>
      </w:r>
    </w:p>
    <w:p w14:paraId="6FB40F83">
      <w:pPr>
        <w:spacing w:after="60"/>
        <w:ind w:firstLine="709"/>
        <w:jc w:val="both"/>
        <w:rPr>
          <w:sz w:val="24"/>
          <w:szCs w:val="24"/>
        </w:rPr>
      </w:pPr>
      <w:r>
        <w:rPr>
          <w:rFonts w:ascii="Times New Roman" w:hAnsi="Times New Roman" w:eastAsia="Times New Roman" w:cs="Times New Roman"/>
          <w:sz w:val="24"/>
          <w:szCs w:val="24"/>
        </w:rPr>
        <w:t>Наглядная геометрия</w:t>
      </w:r>
    </w:p>
    <w:p w14:paraId="750D572E">
      <w:pPr>
        <w:spacing w:after="60"/>
        <w:ind w:firstLine="709"/>
        <w:jc w:val="both"/>
        <w:rPr>
          <w:sz w:val="24"/>
          <w:szCs w:val="24"/>
        </w:rPr>
      </w:pPr>
      <w:r>
        <w:rPr>
          <w:rFonts w:ascii="Times New Roman" w:hAnsi="Times New Roman" w:eastAsia="Times New Roman" w:cs="Times New Roman"/>
          <w:sz w:val="24"/>
          <w:szCs w:val="24"/>
        </w:rPr>
        <w:t>Наглядные представления о фигурах на плоскости: точка, прямая, отрезок, луч, угол, ломаная, многоугольник, четырехугольник, треугольник, окружность, круг.</w:t>
      </w:r>
    </w:p>
    <w:p w14:paraId="2783C521">
      <w:pPr>
        <w:spacing w:after="60"/>
        <w:ind w:firstLine="709"/>
        <w:jc w:val="both"/>
        <w:rPr>
          <w:sz w:val="24"/>
          <w:szCs w:val="24"/>
        </w:rPr>
      </w:pPr>
      <w:r>
        <w:rPr>
          <w:rFonts w:ascii="Times New Roman" w:hAnsi="Times New Roman" w:eastAsia="Times New Roman" w:cs="Times New Roman"/>
          <w:sz w:val="24"/>
          <w:szCs w:val="24"/>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14:paraId="2183FFA3">
      <w:pPr>
        <w:spacing w:after="60"/>
        <w:ind w:firstLine="709"/>
        <w:jc w:val="both"/>
        <w:rPr>
          <w:sz w:val="24"/>
          <w:szCs w:val="24"/>
        </w:rPr>
      </w:pPr>
      <w:r>
        <w:rPr>
          <w:rFonts w:ascii="Times New Roman" w:hAnsi="Times New Roman" w:eastAsia="Times New Roman" w:cs="Times New Roman"/>
          <w:sz w:val="24"/>
          <w:szCs w:val="24"/>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Четырехугольник, примеры четырехугольников.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14:paraId="61C0CE7D">
      <w:pPr>
        <w:spacing w:after="60"/>
        <w:ind w:firstLine="709"/>
        <w:jc w:val="both"/>
        <w:rPr>
          <w:sz w:val="24"/>
          <w:szCs w:val="24"/>
        </w:rPr>
      </w:pPr>
      <w:r>
        <w:rPr>
          <w:rFonts w:ascii="Times New Roman" w:hAnsi="Times New Roman" w:eastAsia="Times New Roman" w:cs="Times New Roman"/>
          <w:sz w:val="24"/>
          <w:szCs w:val="24"/>
        </w:rPr>
        <w:t>Периметр многоугольника. Понятие площади фигуры, единицы измерения площади. Приближенное измерение площади фигур, в том числе на квадратной сетке. Приближенное измерение длины окружности, площади круга.</w:t>
      </w:r>
    </w:p>
    <w:p w14:paraId="5FA54AC8">
      <w:pPr>
        <w:spacing w:after="60"/>
        <w:ind w:firstLine="709"/>
        <w:jc w:val="both"/>
        <w:rPr>
          <w:sz w:val="24"/>
          <w:szCs w:val="24"/>
        </w:rPr>
      </w:pPr>
      <w:r>
        <w:rPr>
          <w:rFonts w:ascii="Times New Roman" w:hAnsi="Times New Roman" w:eastAsia="Times New Roman" w:cs="Times New Roman"/>
          <w:sz w:val="24"/>
          <w:szCs w:val="24"/>
        </w:rPr>
        <w:t>Симметрия: центральная, осевая и зеркальная симметрии.</w:t>
      </w:r>
    </w:p>
    <w:p w14:paraId="43165295">
      <w:pPr>
        <w:spacing w:after="60"/>
        <w:ind w:firstLine="709"/>
        <w:jc w:val="both"/>
        <w:rPr>
          <w:sz w:val="24"/>
          <w:szCs w:val="24"/>
        </w:rPr>
      </w:pPr>
      <w:r>
        <w:rPr>
          <w:rFonts w:ascii="Times New Roman" w:hAnsi="Times New Roman" w:eastAsia="Times New Roman" w:cs="Times New Roman"/>
          <w:sz w:val="24"/>
          <w:szCs w:val="24"/>
        </w:rPr>
        <w:t>Построение симметричных фигур.</w:t>
      </w:r>
    </w:p>
    <w:p w14:paraId="66BC0389">
      <w:pPr>
        <w:spacing w:after="60"/>
        <w:ind w:firstLine="709"/>
        <w:jc w:val="both"/>
        <w:rPr>
          <w:sz w:val="24"/>
          <w:szCs w:val="24"/>
        </w:rPr>
      </w:pPr>
      <w:r>
        <w:rPr>
          <w:rFonts w:ascii="Times New Roman" w:hAnsi="Times New Roman" w:eastAsia="Times New Roman" w:cs="Times New Roman"/>
          <w:sz w:val="24"/>
          <w:szCs w:val="24"/>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разверток многогранников, цилиндра и конуса. Создание моделей пространственных фигур (из бумаги, проволоки, пластилина и других материалов).</w:t>
      </w:r>
    </w:p>
    <w:p w14:paraId="3C774F12">
      <w:pPr>
        <w:spacing w:after="60"/>
        <w:ind w:firstLine="709"/>
        <w:jc w:val="both"/>
        <w:rPr>
          <w:sz w:val="24"/>
          <w:szCs w:val="24"/>
        </w:rPr>
      </w:pPr>
      <w:r>
        <w:rPr>
          <w:rFonts w:ascii="Times New Roman" w:hAnsi="Times New Roman" w:eastAsia="Times New Roman" w:cs="Times New Roman"/>
          <w:sz w:val="24"/>
          <w:szCs w:val="24"/>
        </w:rPr>
        <w:t>Понятие объема, единицы измерения объема. Объем прямоугольного параллелепипеда, куба.</w:t>
      </w:r>
    </w:p>
    <w:p w14:paraId="33473A1D">
      <w:pPr>
        <w:rPr>
          <w:sz w:val="24"/>
          <w:szCs w:val="24"/>
        </w:rPr>
      </w:pPr>
      <w:r>
        <w:rPr>
          <w:sz w:val="24"/>
          <w:szCs w:val="24"/>
        </w:rPr>
        <w:br w:type="page"/>
      </w:r>
    </w:p>
    <w:p w14:paraId="1534C6B1">
      <w:pPr>
        <w:pStyle w:val="2"/>
        <w:spacing w:after="240"/>
        <w:jc w:val="center"/>
        <w:rPr>
          <w:sz w:val="24"/>
          <w:szCs w:val="24"/>
        </w:rPr>
      </w:pPr>
      <w:r>
        <w:rPr>
          <w:rFonts w:ascii="Times New Roman" w:hAnsi="Times New Roman" w:eastAsia="Times New Roman" w:cs="Times New Roman"/>
          <w:b/>
          <w:bCs/>
          <w:sz w:val="24"/>
          <w:szCs w:val="24"/>
        </w:rPr>
        <w:t>ПЛАНИРУЕМЫЕ РЕЗУЛЬТАТЫ ОСВОЕНИЯ ПРОГРАММЫ</w:t>
      </w:r>
    </w:p>
    <w:p w14:paraId="40B0B657">
      <w:pPr>
        <w:spacing w:after="120"/>
        <w:rPr>
          <w:sz w:val="24"/>
          <w:szCs w:val="24"/>
        </w:rPr>
      </w:pPr>
      <w:r>
        <w:rPr>
          <w:rFonts w:ascii="Times New Roman" w:hAnsi="Times New Roman" w:eastAsia="Times New Roman" w:cs="Times New Roman"/>
          <w:b/>
          <w:bCs/>
          <w:sz w:val="24"/>
          <w:szCs w:val="24"/>
        </w:rPr>
        <w:t>ЛИЧНОСТНЫЕ РЕЗУЛЬТАТЫ</w:t>
      </w:r>
    </w:p>
    <w:p w14:paraId="5E9FAE8C">
      <w:pPr>
        <w:spacing w:after="60"/>
        <w:ind w:firstLine="709"/>
        <w:jc w:val="both"/>
        <w:rPr>
          <w:sz w:val="24"/>
          <w:szCs w:val="24"/>
        </w:rPr>
      </w:pPr>
      <w:r>
        <w:rPr>
          <w:rFonts w:ascii="Times New Roman" w:hAnsi="Times New Roman" w:eastAsia="Times New Roman" w:cs="Times New Roman"/>
          <w:sz w:val="24"/>
          <w:szCs w:val="24"/>
        </w:rPr>
        <w:t>Личностные      результаты      освоения      программы        по     математике характеризуются: 1) патриотическое воспитание:</w:t>
      </w:r>
    </w:p>
    <w:p w14:paraId="610F84A7">
      <w:pPr>
        <w:spacing w:after="60"/>
        <w:ind w:firstLine="709"/>
        <w:jc w:val="both"/>
        <w:rPr>
          <w:sz w:val="24"/>
          <w:szCs w:val="24"/>
        </w:rPr>
      </w:pPr>
      <w:r>
        <w:rPr>
          <w:rFonts w:ascii="Times New Roman" w:hAnsi="Times New Roman" w:eastAsia="Times New Roman"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 2) гражданское и духовно-нравственное воспитание:</w:t>
      </w:r>
    </w:p>
    <w:p w14:paraId="186FBA0F">
      <w:pPr>
        <w:spacing w:after="60"/>
        <w:ind w:firstLine="709"/>
        <w:jc w:val="both"/>
        <w:rPr>
          <w:sz w:val="24"/>
          <w:szCs w:val="24"/>
        </w:rPr>
      </w:pPr>
      <w:r>
        <w:rPr>
          <w:rFonts w:ascii="Times New Roman" w:hAnsi="Times New Roman" w:eastAsia="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ученого; 3) трудовое воспитание:</w:t>
      </w:r>
    </w:p>
    <w:p w14:paraId="523426F5">
      <w:pPr>
        <w:spacing w:after="60"/>
        <w:ind w:firstLine="709"/>
        <w:jc w:val="both"/>
        <w:rPr>
          <w:sz w:val="24"/>
          <w:szCs w:val="24"/>
        </w:rPr>
      </w:pPr>
      <w:r>
        <w:rPr>
          <w:rFonts w:ascii="Times New Roman" w:hAnsi="Times New Roman" w:eastAsia="Times New Roman"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учетом личных интересов и общественных потребностей; 4) эстетическое воспитание:</w:t>
      </w:r>
    </w:p>
    <w:p w14:paraId="5399126B">
      <w:pPr>
        <w:spacing w:after="60"/>
        <w:ind w:firstLine="709"/>
        <w:jc w:val="both"/>
        <w:rPr>
          <w:sz w:val="24"/>
          <w:szCs w:val="24"/>
        </w:rPr>
      </w:pPr>
      <w:r>
        <w:rPr>
          <w:rFonts w:ascii="Times New Roman" w:hAnsi="Times New Roman" w:eastAsia="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 5) ценности научного познания:</w:t>
      </w:r>
    </w:p>
    <w:p w14:paraId="7C34DF8F">
      <w:pPr>
        <w:spacing w:after="60"/>
        <w:ind w:firstLine="709"/>
        <w:jc w:val="both"/>
        <w:rPr>
          <w:sz w:val="24"/>
          <w:szCs w:val="24"/>
        </w:rPr>
      </w:pPr>
      <w:r>
        <w:rPr>
          <w:rFonts w:ascii="Times New Roman" w:hAnsi="Times New Roman" w:eastAsia="Times New Roman" w:cs="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ее развития и значимости для развития цивилизации, овладением языком</w:t>
      </w:r>
    </w:p>
    <w:p w14:paraId="3C6E059D">
      <w:pPr>
        <w:spacing w:after="60"/>
        <w:ind w:firstLine="709"/>
        <w:jc w:val="both"/>
        <w:rPr>
          <w:sz w:val="24"/>
          <w:szCs w:val="24"/>
        </w:rPr>
      </w:pPr>
      <w:r>
        <w:rPr>
          <w:rFonts w:ascii="Times New Roman" w:hAnsi="Times New Roman" w:eastAsia="Times New Roman" w:cs="Times New Roman"/>
          <w:sz w:val="24"/>
          <w:szCs w:val="24"/>
        </w:rPr>
        <w:t>математики и математической культурой как средством познания мира, овладением простейшими навыками исследовательской деятельности; 6) физическое      воспитание,      формирование        культуры     здоровья и эмоционального благополучия:</w:t>
      </w:r>
    </w:p>
    <w:p w14:paraId="27F2AC90">
      <w:pPr>
        <w:spacing w:after="60"/>
        <w:ind w:firstLine="709"/>
        <w:jc w:val="both"/>
        <w:rPr>
          <w:sz w:val="24"/>
          <w:szCs w:val="24"/>
        </w:rPr>
      </w:pPr>
      <w:r>
        <w:rPr>
          <w:rFonts w:ascii="Times New Roman" w:hAnsi="Times New Roman" w:eastAsia="Times New Roman" w:cs="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 7) экологическое воспитание:</w:t>
      </w:r>
    </w:p>
    <w:p w14:paraId="2D95B89C">
      <w:pPr>
        <w:spacing w:after="60"/>
        <w:ind w:firstLine="709"/>
        <w:jc w:val="both"/>
        <w:rPr>
          <w:sz w:val="24"/>
          <w:szCs w:val="24"/>
        </w:rPr>
      </w:pPr>
      <w:r>
        <w:rPr>
          <w:rFonts w:ascii="Times New Roman" w:hAnsi="Times New Roman" w:eastAsia="Times New Roman" w:cs="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 8) адаптация к изменяющимся условиям социальной и природной среды:</w:t>
      </w:r>
    </w:p>
    <w:p w14:paraId="6692612B">
      <w:pPr>
        <w:spacing w:after="60"/>
        <w:ind w:firstLine="709"/>
        <w:jc w:val="both"/>
        <w:rPr>
          <w:sz w:val="24"/>
          <w:szCs w:val="24"/>
        </w:rPr>
      </w:pPr>
      <w:r>
        <w:rPr>
          <w:rFonts w:ascii="Times New Roman" w:hAnsi="Times New Roman" w:eastAsia="Times New Roman" w:cs="Times New Roman"/>
          <w:sz w:val="24"/>
          <w:szCs w:val="24"/>
        </w:rPr>
        <w:t>готовностью к действиям в условиях неопределенности,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6382C57F">
      <w:pPr>
        <w:spacing w:after="60"/>
        <w:ind w:firstLine="709"/>
        <w:jc w:val="both"/>
        <w:rPr>
          <w:sz w:val="24"/>
          <w:szCs w:val="24"/>
        </w:rPr>
      </w:pPr>
      <w:r>
        <w:rPr>
          <w:rFonts w:ascii="Times New Roman" w:hAnsi="Times New Roman" w:eastAsia="Times New Roman" w:cs="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14:paraId="0E736B61">
      <w:pPr>
        <w:spacing w:after="60"/>
        <w:ind w:firstLine="709"/>
        <w:jc w:val="both"/>
        <w:rPr>
          <w:sz w:val="24"/>
          <w:szCs w:val="24"/>
        </w:rPr>
      </w:pPr>
      <w:r>
        <w:rPr>
          <w:rFonts w:ascii="Times New Roman" w:hAnsi="Times New Roman" w:eastAsia="Times New Roman"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5F4663C6">
      <w:pPr>
        <w:spacing w:after="120"/>
        <w:rPr>
          <w:sz w:val="24"/>
          <w:szCs w:val="24"/>
        </w:rPr>
      </w:pPr>
      <w:r>
        <w:rPr>
          <w:rFonts w:ascii="Times New Roman" w:hAnsi="Times New Roman" w:eastAsia="Times New Roman" w:cs="Times New Roman"/>
          <w:b/>
          <w:bCs/>
          <w:sz w:val="24"/>
          <w:szCs w:val="24"/>
        </w:rPr>
        <w:t>МЕТАПРЕДМЕТНЫЕ РЕЗУЛЬТАТЫ</w:t>
      </w:r>
    </w:p>
    <w:p w14:paraId="4168E3E0">
      <w:pPr>
        <w:spacing w:after="60"/>
        <w:ind w:firstLine="709"/>
        <w:jc w:val="both"/>
        <w:rPr>
          <w:sz w:val="24"/>
          <w:szCs w:val="24"/>
        </w:rPr>
      </w:pPr>
      <w:r>
        <w:rPr>
          <w:rFonts w:ascii="Times New Roman" w:hAnsi="Times New Roman" w:eastAsia="Times New Roman" w:cs="Times New Roman"/>
          <w:sz w:val="24"/>
          <w:szCs w:val="24"/>
        </w:rPr>
        <w:t>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познавательными универсальными учебными действиями, коммуникативными универсальными учебными действиями, регулятивными универсальными учебными действиями.</w:t>
      </w:r>
    </w:p>
    <w:p w14:paraId="49101FA9">
      <w:pPr>
        <w:spacing w:after="60"/>
        <w:ind w:firstLine="709"/>
        <w:jc w:val="both"/>
        <w:rPr>
          <w:sz w:val="24"/>
          <w:szCs w:val="24"/>
        </w:rPr>
      </w:pPr>
      <w:r>
        <w:rPr>
          <w:rFonts w:ascii="Times New Roman" w:hAnsi="Times New Roman" w:eastAsia="Times New Roman" w:cs="Times New Roman"/>
          <w:sz w:val="24"/>
          <w:szCs w:val="24"/>
        </w:rPr>
        <w:t>Познавательные универсальные учебные действия</w:t>
      </w:r>
    </w:p>
    <w:p w14:paraId="17FDDF7F">
      <w:pPr>
        <w:spacing w:after="60"/>
        <w:ind w:firstLine="709"/>
        <w:jc w:val="both"/>
        <w:rPr>
          <w:sz w:val="24"/>
          <w:szCs w:val="24"/>
        </w:rPr>
      </w:pPr>
      <w:r>
        <w:rPr>
          <w:rFonts w:ascii="Times New Roman" w:hAnsi="Times New Roman" w:eastAsia="Times New Roman" w:cs="Times New Roman"/>
          <w:sz w:val="24"/>
          <w:szCs w:val="24"/>
        </w:rPr>
        <w:t>Познавательные     универсальные    учебные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14:paraId="55FA5A4A">
      <w:pPr>
        <w:spacing w:after="60"/>
        <w:ind w:firstLine="709"/>
        <w:jc w:val="both"/>
        <w:rPr>
          <w:sz w:val="24"/>
          <w:szCs w:val="24"/>
        </w:rPr>
      </w:pPr>
      <w:r>
        <w:rPr>
          <w:rFonts w:ascii="Times New Roman" w:hAnsi="Times New Roman" w:eastAsia="Times New Roman" w:cs="Times New Roman"/>
          <w:sz w:val="24"/>
          <w:szCs w:val="24"/>
        </w:rPr>
        <w:t>Базовые логические действия:</w:t>
      </w:r>
    </w:p>
    <w:p w14:paraId="5F9EBF11">
      <w:pPr>
        <w:spacing w:after="60"/>
        <w:ind w:firstLine="709"/>
        <w:jc w:val="both"/>
        <w:rPr>
          <w:sz w:val="24"/>
          <w:szCs w:val="24"/>
        </w:rPr>
      </w:pPr>
      <w:r>
        <w:rPr>
          <w:rFonts w:ascii="Times New Roman" w:hAnsi="Times New Roman" w:eastAsia="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1C766DEA">
      <w:pPr>
        <w:spacing w:after="60"/>
        <w:ind w:firstLine="709"/>
        <w:jc w:val="both"/>
        <w:rPr>
          <w:sz w:val="24"/>
          <w:szCs w:val="24"/>
        </w:rPr>
      </w:pPr>
      <w:r>
        <w:rPr>
          <w:rFonts w:ascii="Times New Roman" w:hAnsi="Times New Roman" w:eastAsia="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14:paraId="24D5A5B6">
      <w:pPr>
        <w:spacing w:after="60"/>
        <w:ind w:firstLine="709"/>
        <w:jc w:val="both"/>
        <w:rPr>
          <w:sz w:val="24"/>
          <w:szCs w:val="24"/>
        </w:rPr>
      </w:pPr>
      <w:r>
        <w:rPr>
          <w:rFonts w:ascii="Times New Roman" w:hAnsi="Times New Roman" w:eastAsia="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6353B4ED">
      <w:pPr>
        <w:spacing w:after="60"/>
        <w:ind w:firstLine="709"/>
        <w:jc w:val="both"/>
        <w:rPr>
          <w:sz w:val="24"/>
          <w:szCs w:val="24"/>
        </w:rPr>
      </w:pPr>
      <w:r>
        <w:rPr>
          <w:rFonts w:ascii="Times New Roman" w:hAnsi="Times New Roman" w:eastAsia="Times New Roman" w:cs="Times New Roman"/>
          <w:sz w:val="24"/>
          <w:szCs w:val="24"/>
        </w:rPr>
        <w:t>проводить выводы с использованием законов логики, дедуктивных и индуктивных умозаключений, умозаключений по аналогии;</w:t>
      </w:r>
    </w:p>
    <w:p w14:paraId="433DCD47">
      <w:pPr>
        <w:spacing w:after="60"/>
        <w:ind w:firstLine="709"/>
        <w:jc w:val="both"/>
        <w:rPr>
          <w:sz w:val="24"/>
          <w:szCs w:val="24"/>
        </w:rPr>
      </w:pPr>
      <w:r>
        <w:rPr>
          <w:rFonts w:ascii="Times New Roman" w:hAnsi="Times New Roman" w:eastAsia="Times New Roman" w:cs="Times New Roman"/>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6083FF5F">
      <w:pPr>
        <w:spacing w:after="60"/>
        <w:ind w:firstLine="709"/>
        <w:jc w:val="both"/>
        <w:rPr>
          <w:sz w:val="24"/>
          <w:szCs w:val="24"/>
        </w:rPr>
      </w:pPr>
      <w:r>
        <w:rPr>
          <w:rFonts w:ascii="Times New Roman" w:hAnsi="Times New Roman" w:eastAsia="Times New Roman" w:cs="Times New Roman"/>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Базовые исследовательские действия:</w:t>
      </w:r>
    </w:p>
    <w:p w14:paraId="48FE340A">
      <w:pPr>
        <w:spacing w:after="60"/>
        <w:ind w:firstLine="709"/>
        <w:jc w:val="both"/>
        <w:rPr>
          <w:sz w:val="24"/>
          <w:szCs w:val="24"/>
        </w:rPr>
      </w:pPr>
      <w:r>
        <w:rPr>
          <w:rFonts w:ascii="Times New Roman" w:hAnsi="Times New Roman" w:eastAsia="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217922C1">
      <w:pPr>
        <w:spacing w:after="60"/>
        <w:ind w:firstLine="709"/>
        <w:jc w:val="both"/>
        <w:rPr>
          <w:sz w:val="24"/>
          <w:szCs w:val="24"/>
        </w:rPr>
      </w:pPr>
      <w:r>
        <w:rPr>
          <w:rFonts w:ascii="Times New Roman" w:hAnsi="Times New Roman" w:eastAsia="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105BFA78">
      <w:pPr>
        <w:spacing w:after="60"/>
        <w:ind w:firstLine="709"/>
        <w:jc w:val="both"/>
        <w:rPr>
          <w:sz w:val="24"/>
          <w:szCs w:val="24"/>
        </w:rPr>
      </w:pPr>
      <w:r>
        <w:rPr>
          <w:rFonts w:ascii="Times New Roman" w:hAnsi="Times New Roman" w:eastAsia="Times New Roman" w:cs="Times New Roman"/>
          <w:sz w:val="24"/>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w:t>
      </w:r>
    </w:p>
    <w:p w14:paraId="31476ACE">
      <w:pPr>
        <w:spacing w:after="60"/>
        <w:ind w:firstLine="709"/>
        <w:jc w:val="both"/>
        <w:rPr>
          <w:sz w:val="24"/>
          <w:szCs w:val="24"/>
        </w:rPr>
      </w:pPr>
      <w:r>
        <w:rPr>
          <w:rFonts w:ascii="Times New Roman" w:hAnsi="Times New Roman" w:eastAsia="Times New Roman" w:cs="Times New Roman"/>
          <w:sz w:val="24"/>
          <w:szCs w:val="24"/>
        </w:rPr>
        <w:t>прогнозировать возможное развитие процесса, а также выдвигать предположения о его развитии в новых условиях. Работа с информацией:</w:t>
      </w:r>
    </w:p>
    <w:p w14:paraId="05E43B63">
      <w:pPr>
        <w:spacing w:after="60"/>
        <w:ind w:firstLine="709"/>
        <w:jc w:val="both"/>
        <w:rPr>
          <w:sz w:val="24"/>
          <w:szCs w:val="24"/>
        </w:rPr>
      </w:pPr>
      <w:r>
        <w:rPr>
          <w:rFonts w:ascii="Times New Roman" w:hAnsi="Times New Roman" w:eastAsia="Times New Roman" w:cs="Times New Roman"/>
          <w:sz w:val="24"/>
          <w:szCs w:val="24"/>
        </w:rPr>
        <w:t>выявлять недостаточность и избыточность информации, данных, необходимых для решения задачи;</w:t>
      </w:r>
    </w:p>
    <w:p w14:paraId="5EE36C4C">
      <w:pPr>
        <w:spacing w:after="60"/>
        <w:ind w:firstLine="709"/>
        <w:jc w:val="both"/>
        <w:rPr>
          <w:sz w:val="24"/>
          <w:szCs w:val="24"/>
        </w:rPr>
      </w:pPr>
      <w:r>
        <w:rPr>
          <w:rFonts w:ascii="Times New Roman" w:hAnsi="Times New Roman" w:eastAsia="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14:paraId="1A19E372">
      <w:pPr>
        <w:spacing w:after="60"/>
        <w:ind w:firstLine="709"/>
        <w:jc w:val="both"/>
        <w:rPr>
          <w:sz w:val="24"/>
          <w:szCs w:val="24"/>
        </w:rPr>
      </w:pPr>
      <w:r>
        <w:rPr>
          <w:rFonts w:ascii="Times New Roman" w:hAnsi="Times New Roman" w:eastAsia="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14:paraId="752C1392">
      <w:pPr>
        <w:spacing w:after="60"/>
        <w:ind w:firstLine="709"/>
        <w:jc w:val="both"/>
        <w:rPr>
          <w:sz w:val="24"/>
          <w:szCs w:val="24"/>
        </w:rPr>
      </w:pPr>
      <w:r>
        <w:rPr>
          <w:rFonts w:ascii="Times New Roman" w:hAnsi="Times New Roman" w:eastAsia="Times New Roman" w:cs="Times New Roman"/>
          <w:sz w:val="24"/>
          <w:szCs w:val="24"/>
        </w:rPr>
        <w:t>оценивать надежность информации по критериям, предложенным учителем или сформулированным самостоятельно.</w:t>
      </w:r>
    </w:p>
    <w:p w14:paraId="275BD14F">
      <w:pPr>
        <w:spacing w:after="60"/>
        <w:ind w:firstLine="709"/>
        <w:jc w:val="both"/>
        <w:rPr>
          <w:sz w:val="24"/>
          <w:szCs w:val="24"/>
        </w:rPr>
      </w:pPr>
      <w:r>
        <w:rPr>
          <w:rFonts w:ascii="Times New Roman" w:hAnsi="Times New Roman" w:eastAsia="Times New Roman" w:cs="Times New Roman"/>
          <w:sz w:val="24"/>
          <w:szCs w:val="24"/>
        </w:rPr>
        <w:t>Коммуникативные универсальные учебные действия</w:t>
      </w:r>
    </w:p>
    <w:p w14:paraId="633305C9">
      <w:pPr>
        <w:spacing w:after="60"/>
        <w:ind w:firstLine="709"/>
        <w:jc w:val="both"/>
        <w:rPr>
          <w:sz w:val="24"/>
          <w:szCs w:val="24"/>
        </w:rPr>
      </w:pPr>
      <w:r>
        <w:rPr>
          <w:rFonts w:ascii="Times New Roman" w:hAnsi="Times New Roman" w:eastAsia="Times New Roman" w:cs="Times New Roman"/>
          <w:sz w:val="24"/>
          <w:szCs w:val="24"/>
        </w:rPr>
        <w:t>Коммуникативные универсальные учебные действия                     обеспечивают сформированность социальных навыков обучающихся. Общение:</w:t>
      </w:r>
    </w:p>
    <w:p w14:paraId="5A33540C">
      <w:pPr>
        <w:spacing w:after="60"/>
        <w:ind w:firstLine="709"/>
        <w:jc w:val="both"/>
        <w:rPr>
          <w:sz w:val="24"/>
          <w:szCs w:val="24"/>
        </w:rPr>
      </w:pPr>
      <w:r>
        <w:rPr>
          <w:rFonts w:ascii="Times New Roman" w:hAnsi="Times New Roman" w:eastAsia="Times New Roman"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14:paraId="3C5D0AD8">
      <w:pPr>
        <w:spacing w:after="60"/>
        <w:ind w:firstLine="709"/>
        <w:jc w:val="both"/>
        <w:rPr>
          <w:sz w:val="24"/>
          <w:szCs w:val="24"/>
        </w:rPr>
      </w:pPr>
      <w:r>
        <w:rPr>
          <w:rFonts w:ascii="Times New Roman" w:hAnsi="Times New Roman" w:eastAsia="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1AF8DB1E">
      <w:pPr>
        <w:spacing w:after="60"/>
        <w:ind w:firstLine="709"/>
        <w:jc w:val="both"/>
        <w:rPr>
          <w:sz w:val="24"/>
          <w:szCs w:val="24"/>
        </w:rPr>
      </w:pPr>
      <w:r>
        <w:rPr>
          <w:rFonts w:ascii="Times New Roman" w:hAnsi="Times New Roman" w:eastAsia="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учетом задач презентации и особенностей аудитории. Сотрудничество:</w:t>
      </w:r>
    </w:p>
    <w:p w14:paraId="6A431569">
      <w:pPr>
        <w:spacing w:after="60"/>
        <w:ind w:firstLine="709"/>
        <w:jc w:val="both"/>
        <w:rPr>
          <w:sz w:val="24"/>
          <w:szCs w:val="24"/>
        </w:rPr>
      </w:pPr>
      <w:r>
        <w:rPr>
          <w:rFonts w:ascii="Times New Roman" w:hAnsi="Times New Roman" w:eastAsia="Times New Roman" w:cs="Times New Roman"/>
          <w:sz w:val="24"/>
          <w:szCs w:val="24"/>
        </w:rPr>
        <w:t>понимать и использовать преимущества командной и индивидуальной работы при решении учебных математических задач;</w:t>
      </w:r>
    </w:p>
    <w:p w14:paraId="6B9AE6EE">
      <w:pPr>
        <w:spacing w:after="60"/>
        <w:ind w:firstLine="709"/>
        <w:jc w:val="both"/>
        <w:rPr>
          <w:sz w:val="24"/>
          <w:szCs w:val="24"/>
        </w:rPr>
      </w:pPr>
      <w:r>
        <w:rPr>
          <w:rFonts w:ascii="Times New Roman" w:hAnsi="Times New Roman" w:eastAsia="Times New Roman"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14:paraId="628E7D8E">
      <w:pPr>
        <w:spacing w:after="60"/>
        <w:ind w:firstLine="709"/>
        <w:jc w:val="both"/>
        <w:rPr>
          <w:sz w:val="24"/>
          <w:szCs w:val="24"/>
        </w:rPr>
      </w:pPr>
      <w:r>
        <w:rPr>
          <w:rFonts w:ascii="Times New Roman" w:hAnsi="Times New Roman" w:eastAsia="Times New Roman" w:cs="Times New Roman"/>
          <w:sz w:val="24"/>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55ADC095">
      <w:pPr>
        <w:spacing w:after="60"/>
        <w:ind w:firstLine="709"/>
        <w:jc w:val="both"/>
        <w:rPr>
          <w:sz w:val="24"/>
          <w:szCs w:val="24"/>
        </w:rPr>
      </w:pPr>
      <w:r>
        <w:rPr>
          <w:rFonts w:ascii="Times New Roman" w:hAnsi="Times New Roman" w:eastAsia="Times New Roman" w:cs="Times New Roman"/>
          <w:sz w:val="24"/>
          <w:szCs w:val="24"/>
        </w:rPr>
        <w:t>Регулятивные универсальные учебные действия</w:t>
      </w:r>
    </w:p>
    <w:p w14:paraId="0FBA6684">
      <w:pPr>
        <w:spacing w:after="60"/>
        <w:ind w:firstLine="709"/>
        <w:jc w:val="both"/>
        <w:rPr>
          <w:sz w:val="24"/>
          <w:szCs w:val="24"/>
        </w:rPr>
      </w:pPr>
      <w:r>
        <w:rPr>
          <w:rFonts w:ascii="Times New Roman" w:hAnsi="Times New Roman" w:eastAsia="Times New Roman" w:cs="Times New Roman"/>
          <w:sz w:val="24"/>
          <w:szCs w:val="24"/>
        </w:rPr>
        <w:t>Регулятивные универсальные учебные действия обеспечивают формирование смысловых установок и жизненных навыков личности. Самоорганизация:</w:t>
      </w:r>
    </w:p>
    <w:p w14:paraId="1A1BF90A">
      <w:pPr>
        <w:spacing w:after="60"/>
        <w:ind w:firstLine="709"/>
        <w:jc w:val="both"/>
        <w:rPr>
          <w:sz w:val="24"/>
          <w:szCs w:val="24"/>
        </w:rPr>
      </w:pPr>
      <w:r>
        <w:rPr>
          <w:rFonts w:ascii="Times New Roman" w:hAnsi="Times New Roman" w:eastAsia="Times New Roman" w:cs="Times New Roman"/>
          <w:sz w:val="24"/>
          <w:szCs w:val="24"/>
        </w:rPr>
        <w:t>самостоятельно составлять план, алгоритм решения задачи (или его часть), выбирать способ решения с учетом имеющихся ресурсов и собственных возможностей, аргументировать и корректировать варианты решений с учетом новой информации.</w:t>
      </w:r>
    </w:p>
    <w:p w14:paraId="4B0F4B1B">
      <w:pPr>
        <w:spacing w:after="60"/>
        <w:ind w:firstLine="709"/>
        <w:jc w:val="both"/>
        <w:rPr>
          <w:sz w:val="24"/>
          <w:szCs w:val="24"/>
        </w:rPr>
      </w:pPr>
      <w:r>
        <w:rPr>
          <w:rFonts w:ascii="Times New Roman" w:hAnsi="Times New Roman" w:eastAsia="Times New Roman" w:cs="Times New Roman"/>
          <w:sz w:val="24"/>
          <w:szCs w:val="24"/>
        </w:rPr>
        <w:t>Самоконтроль:</w:t>
      </w:r>
    </w:p>
    <w:p w14:paraId="6DF76F1D">
      <w:pPr>
        <w:spacing w:after="60"/>
        <w:ind w:firstLine="709"/>
        <w:jc w:val="both"/>
        <w:rPr>
          <w:sz w:val="24"/>
          <w:szCs w:val="24"/>
        </w:rPr>
      </w:pPr>
      <w:r>
        <w:rPr>
          <w:rFonts w:ascii="Times New Roman" w:hAnsi="Times New Roman" w:eastAsia="Times New Roman" w:cs="Times New Roman"/>
          <w:sz w:val="24"/>
          <w:szCs w:val="24"/>
        </w:rPr>
        <w:t>владеть способами самопроверки, самоконтроля процесса и результата решения математической задачи;</w:t>
      </w:r>
    </w:p>
    <w:p w14:paraId="11C711D9">
      <w:pPr>
        <w:spacing w:after="60"/>
        <w:ind w:firstLine="709"/>
        <w:jc w:val="both"/>
        <w:rPr>
          <w:sz w:val="24"/>
          <w:szCs w:val="24"/>
        </w:rPr>
      </w:pPr>
      <w:r>
        <w:rPr>
          <w:rFonts w:ascii="Times New Roman" w:hAnsi="Times New Roman" w:eastAsia="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75760087">
      <w:pPr>
        <w:spacing w:after="60"/>
        <w:ind w:firstLine="709"/>
        <w:jc w:val="both"/>
        <w:rPr>
          <w:sz w:val="24"/>
          <w:szCs w:val="24"/>
        </w:rPr>
      </w:pPr>
      <w:r>
        <w:rPr>
          <w:rFonts w:ascii="Times New Roman" w:hAnsi="Times New Roman" w:eastAsia="Times New Roman" w:cs="Times New Roman"/>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приобретенному опыту.</w:t>
      </w:r>
    </w:p>
    <w:p w14:paraId="04D5308A">
      <w:pPr>
        <w:spacing w:after="120"/>
        <w:rPr>
          <w:sz w:val="24"/>
          <w:szCs w:val="24"/>
        </w:rPr>
      </w:pPr>
      <w:r>
        <w:rPr>
          <w:rFonts w:ascii="Times New Roman" w:hAnsi="Times New Roman" w:eastAsia="Times New Roman" w:cs="Times New Roman"/>
          <w:b/>
          <w:bCs/>
          <w:sz w:val="24"/>
          <w:szCs w:val="24"/>
        </w:rPr>
        <w:t>ПРЕДМЕТНЫЕ РЕЗУЛЬТАТЫ</w:t>
      </w:r>
    </w:p>
    <w:p w14:paraId="56C9EE7D">
      <w:pPr>
        <w:spacing w:after="60"/>
        <w:ind w:firstLine="709"/>
        <w:jc w:val="both"/>
        <w:rPr>
          <w:sz w:val="24"/>
          <w:szCs w:val="24"/>
        </w:rPr>
      </w:pPr>
      <w:r>
        <w:rPr>
          <w:rFonts w:ascii="Times New Roman" w:hAnsi="Times New Roman" w:eastAsia="Times New Roman" w:cs="Times New Roman"/>
          <w:sz w:val="24"/>
          <w:szCs w:val="24"/>
        </w:rPr>
        <w:t>Предметные результаты освоения программы учебного курса к концу обучения в 6 классе. Числа и вычисления</w:t>
      </w:r>
    </w:p>
    <w:p w14:paraId="20E047F0">
      <w:pPr>
        <w:spacing w:after="60"/>
        <w:ind w:firstLine="709"/>
        <w:jc w:val="both"/>
        <w:rPr>
          <w:sz w:val="24"/>
          <w:szCs w:val="24"/>
        </w:rPr>
      </w:pPr>
      <w:r>
        <w:rPr>
          <w:rFonts w:ascii="Times New Roman" w:hAnsi="Times New Roman" w:eastAsia="Times New Roman" w:cs="Times New Roman"/>
          <w:sz w:val="24"/>
          <w:szCs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14:paraId="4EB24150">
      <w:pPr>
        <w:spacing w:after="60"/>
        <w:ind w:firstLine="709"/>
        <w:jc w:val="both"/>
        <w:rPr>
          <w:sz w:val="24"/>
          <w:szCs w:val="24"/>
        </w:rPr>
      </w:pPr>
      <w:r>
        <w:rPr>
          <w:rFonts w:ascii="Times New Roman" w:hAnsi="Times New Roman" w:eastAsia="Times New Roman" w:cs="Times New Roman"/>
          <w:sz w:val="24"/>
          <w:szCs w:val="24"/>
        </w:rPr>
        <w:t>Сравнивать и упорядочивать целые числа, обыкновенные и десятичные дроби, сравнивать числа одного и разных знаков.</w:t>
      </w:r>
    </w:p>
    <w:p w14:paraId="6C34E4BC">
      <w:pPr>
        <w:spacing w:after="60"/>
        <w:ind w:firstLine="709"/>
        <w:jc w:val="both"/>
        <w:rPr>
          <w:sz w:val="24"/>
          <w:szCs w:val="24"/>
        </w:rPr>
      </w:pPr>
      <w:r>
        <w:rPr>
          <w:rFonts w:ascii="Times New Roman" w:hAnsi="Times New Roman" w:eastAsia="Times New Roman" w:cs="Times New Roman"/>
          <w:sz w:val="24"/>
          <w:szCs w:val="24"/>
        </w:rP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p w14:paraId="751BE328">
      <w:pPr>
        <w:spacing w:after="60"/>
        <w:ind w:firstLine="709"/>
        <w:jc w:val="both"/>
        <w:rPr>
          <w:sz w:val="24"/>
          <w:szCs w:val="24"/>
        </w:rPr>
      </w:pPr>
      <w:r>
        <w:rPr>
          <w:rFonts w:ascii="Times New Roman" w:hAnsi="Times New Roman" w:eastAsia="Times New Roman" w:cs="Times New Roman"/>
          <w:sz w:val="24"/>
          <w:szCs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14:paraId="133C36AB">
      <w:pPr>
        <w:spacing w:after="60"/>
        <w:ind w:firstLine="709"/>
        <w:jc w:val="both"/>
        <w:rPr>
          <w:sz w:val="24"/>
          <w:szCs w:val="24"/>
        </w:rPr>
      </w:pPr>
      <w:r>
        <w:rPr>
          <w:rFonts w:ascii="Times New Roman" w:hAnsi="Times New Roman" w:eastAsia="Times New Roman" w:cs="Times New Roman"/>
          <w:sz w:val="24"/>
          <w:szCs w:val="24"/>
        </w:rPr>
        <w:t>Соотносить точку на координатной прямой с соответствующим ей числом и изображать числа точками на координатной прямой, находить модуль числа.</w:t>
      </w:r>
    </w:p>
    <w:p w14:paraId="633DB5EB">
      <w:pPr>
        <w:spacing w:after="60"/>
        <w:ind w:firstLine="709"/>
        <w:jc w:val="both"/>
        <w:rPr>
          <w:sz w:val="24"/>
          <w:szCs w:val="24"/>
        </w:rPr>
      </w:pPr>
      <w:r>
        <w:rPr>
          <w:rFonts w:ascii="Times New Roman" w:hAnsi="Times New Roman" w:eastAsia="Times New Roman" w:cs="Times New Roman"/>
          <w:sz w:val="24"/>
          <w:szCs w:val="24"/>
        </w:rPr>
        <w:t>Соотносить точки в прямоугольной системе координат с координатами этой точки.</w:t>
      </w:r>
    </w:p>
    <w:p w14:paraId="5E5055C6">
      <w:pPr>
        <w:spacing w:after="60"/>
        <w:ind w:firstLine="709"/>
        <w:jc w:val="both"/>
        <w:rPr>
          <w:sz w:val="24"/>
          <w:szCs w:val="24"/>
        </w:rPr>
      </w:pPr>
      <w:r>
        <w:rPr>
          <w:rFonts w:ascii="Times New Roman" w:hAnsi="Times New Roman" w:eastAsia="Times New Roman" w:cs="Times New Roman"/>
          <w:sz w:val="24"/>
          <w:szCs w:val="24"/>
        </w:rPr>
        <w:t>Округлять целые числа и десятичные дроби, находить приближения чисел. Числовые и буквенные выражения</w:t>
      </w:r>
    </w:p>
    <w:p w14:paraId="72556232">
      <w:pPr>
        <w:spacing w:after="60"/>
        <w:ind w:firstLine="709"/>
        <w:jc w:val="both"/>
        <w:rPr>
          <w:sz w:val="24"/>
          <w:szCs w:val="24"/>
        </w:rPr>
      </w:pPr>
      <w:r>
        <w:rPr>
          <w:rFonts w:ascii="Times New Roman" w:hAnsi="Times New Roman" w:eastAsia="Times New Roman" w:cs="Times New Roman"/>
          <w:sz w:val="24"/>
          <w:szCs w:val="24"/>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14:paraId="21E690AB">
      <w:pPr>
        <w:spacing w:after="60"/>
        <w:ind w:firstLine="709"/>
        <w:jc w:val="both"/>
        <w:rPr>
          <w:sz w:val="24"/>
          <w:szCs w:val="24"/>
        </w:rPr>
      </w:pPr>
      <w:r>
        <w:rPr>
          <w:rFonts w:ascii="Times New Roman" w:hAnsi="Times New Roman" w:eastAsia="Times New Roman" w:cs="Times New Roman"/>
          <w:sz w:val="24"/>
          <w:szCs w:val="24"/>
        </w:rPr>
        <w:t>Пользоваться признаками делимости, раскладывать натуральные числа на простые множители.</w:t>
      </w:r>
    </w:p>
    <w:p w14:paraId="06DFE773">
      <w:pPr>
        <w:spacing w:after="60"/>
        <w:ind w:firstLine="709"/>
        <w:jc w:val="both"/>
        <w:rPr>
          <w:sz w:val="24"/>
          <w:szCs w:val="24"/>
        </w:rPr>
      </w:pPr>
      <w:r>
        <w:rPr>
          <w:rFonts w:ascii="Times New Roman" w:hAnsi="Times New Roman" w:eastAsia="Times New Roman" w:cs="Times New Roman"/>
          <w:sz w:val="24"/>
          <w:szCs w:val="24"/>
        </w:rPr>
        <w:t>Пользоваться масштабом, составлять пропорции и отношения.</w:t>
      </w:r>
    </w:p>
    <w:p w14:paraId="68D2BBDF">
      <w:pPr>
        <w:spacing w:after="60"/>
        <w:ind w:firstLine="709"/>
        <w:jc w:val="both"/>
        <w:rPr>
          <w:sz w:val="24"/>
          <w:szCs w:val="24"/>
        </w:rPr>
      </w:pPr>
      <w:r>
        <w:rPr>
          <w:rFonts w:ascii="Times New Roman" w:hAnsi="Times New Roman" w:eastAsia="Times New Roman" w:cs="Times New Roman"/>
          <w:sz w:val="24"/>
          <w:szCs w:val="24"/>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14:paraId="731E9D51">
      <w:pPr>
        <w:spacing w:after="60"/>
        <w:ind w:firstLine="709"/>
        <w:jc w:val="both"/>
        <w:rPr>
          <w:sz w:val="24"/>
          <w:szCs w:val="24"/>
        </w:rPr>
      </w:pPr>
      <w:r>
        <w:rPr>
          <w:rFonts w:ascii="Times New Roman" w:hAnsi="Times New Roman" w:eastAsia="Times New Roman" w:cs="Times New Roman"/>
          <w:sz w:val="24"/>
          <w:szCs w:val="24"/>
        </w:rPr>
        <w:t>Находить неизвестный компонент равенства. Решение текстовых задач</w:t>
      </w:r>
    </w:p>
    <w:p w14:paraId="1D4D4C5F">
      <w:pPr>
        <w:spacing w:after="60"/>
        <w:ind w:firstLine="709"/>
        <w:jc w:val="both"/>
        <w:rPr>
          <w:sz w:val="24"/>
          <w:szCs w:val="24"/>
        </w:rPr>
      </w:pPr>
      <w:r>
        <w:rPr>
          <w:rFonts w:ascii="Times New Roman" w:hAnsi="Times New Roman" w:eastAsia="Times New Roman" w:cs="Times New Roman"/>
          <w:sz w:val="24"/>
          <w:szCs w:val="24"/>
        </w:rPr>
        <w:t>Решать многошаговые текстовые задачи арифметическим способом.</w:t>
      </w:r>
    </w:p>
    <w:p w14:paraId="0E32E129">
      <w:pPr>
        <w:spacing w:after="60"/>
        <w:ind w:firstLine="709"/>
        <w:jc w:val="both"/>
        <w:rPr>
          <w:sz w:val="24"/>
          <w:szCs w:val="24"/>
        </w:rPr>
      </w:pPr>
      <w:r>
        <w:rPr>
          <w:rFonts w:ascii="Times New Roman" w:hAnsi="Times New Roman" w:eastAsia="Times New Roman" w:cs="Times New Roman"/>
          <w:sz w:val="24"/>
          <w:szCs w:val="24"/>
        </w:rPr>
        <w:t>Решать задачи, связанные с отношением, пропорциональностью величин, процентами, решать три основные задачи на дроби и проценты.</w:t>
      </w:r>
    </w:p>
    <w:p w14:paraId="18796352">
      <w:pPr>
        <w:spacing w:after="60"/>
        <w:ind w:firstLine="709"/>
        <w:jc w:val="both"/>
        <w:rPr>
          <w:sz w:val="24"/>
          <w:szCs w:val="24"/>
        </w:rPr>
      </w:pPr>
      <w:r>
        <w:rPr>
          <w:rFonts w:ascii="Times New Roman" w:hAnsi="Times New Roman" w:eastAsia="Times New Roman" w:cs="Times New Roman"/>
          <w:sz w:val="24"/>
          <w:szCs w:val="24"/>
        </w:rPr>
        <w:t>Решать задачи, содержащие зависимости, связывающие величины: скорость, время, расстояние, цена, количество, стоимость, производительность, время, объема работы, используя арифметические действия, оценку, прикидку, пользоваться единицами измерения соответствующих величин.</w:t>
      </w:r>
    </w:p>
    <w:p w14:paraId="16509E8A">
      <w:pPr>
        <w:spacing w:after="60"/>
        <w:ind w:firstLine="709"/>
        <w:jc w:val="both"/>
        <w:rPr>
          <w:sz w:val="24"/>
          <w:szCs w:val="24"/>
        </w:rPr>
      </w:pPr>
      <w:r>
        <w:rPr>
          <w:rFonts w:ascii="Times New Roman" w:hAnsi="Times New Roman" w:eastAsia="Times New Roman" w:cs="Times New Roman"/>
          <w:sz w:val="24"/>
          <w:szCs w:val="24"/>
        </w:rPr>
        <w:t>Составлять буквенные выражения по условию задачи.</w:t>
      </w:r>
    </w:p>
    <w:p w14:paraId="79BDD734">
      <w:pPr>
        <w:spacing w:after="60"/>
        <w:ind w:firstLine="709"/>
        <w:jc w:val="both"/>
        <w:rPr>
          <w:sz w:val="24"/>
          <w:szCs w:val="24"/>
        </w:rPr>
      </w:pPr>
      <w:r>
        <w:rPr>
          <w:rFonts w:ascii="Times New Roman" w:hAnsi="Times New Roman" w:eastAsia="Times New Roman" w:cs="Times New Roman"/>
          <w:sz w:val="24"/>
          <w:szCs w:val="24"/>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14:paraId="70BDECA7">
      <w:pPr>
        <w:spacing w:after="60"/>
        <w:ind w:firstLine="709"/>
        <w:jc w:val="both"/>
        <w:rPr>
          <w:sz w:val="24"/>
          <w:szCs w:val="24"/>
        </w:rPr>
      </w:pPr>
      <w:r>
        <w:rPr>
          <w:rFonts w:ascii="Times New Roman" w:hAnsi="Times New Roman" w:eastAsia="Times New Roman" w:cs="Times New Roman"/>
          <w:sz w:val="24"/>
          <w:szCs w:val="24"/>
        </w:rPr>
        <w:t>Представлять информацию с помощью таблиц, линейной и столбчатой диаграмм. Наглядная геометрия</w:t>
      </w:r>
    </w:p>
    <w:p w14:paraId="14A96FF7">
      <w:pPr>
        <w:spacing w:after="60"/>
        <w:ind w:firstLine="709"/>
        <w:jc w:val="both"/>
        <w:rPr>
          <w:sz w:val="24"/>
          <w:szCs w:val="24"/>
        </w:rPr>
      </w:pPr>
      <w:r>
        <w:rPr>
          <w:rFonts w:ascii="Times New Roman" w:hAnsi="Times New Roman" w:eastAsia="Times New Roman" w:cs="Times New Roman"/>
          <w:sz w:val="24"/>
          <w:szCs w:val="24"/>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14:paraId="02ADCA13">
      <w:pPr>
        <w:spacing w:after="60"/>
        <w:ind w:firstLine="709"/>
        <w:jc w:val="both"/>
        <w:rPr>
          <w:sz w:val="24"/>
          <w:szCs w:val="24"/>
        </w:rPr>
      </w:pPr>
      <w:r>
        <w:rPr>
          <w:rFonts w:ascii="Times New Roman" w:hAnsi="Times New Roman" w:eastAsia="Times New Roman" w:cs="Times New Roman"/>
          <w:sz w:val="24"/>
          <w:szCs w:val="24"/>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14:paraId="36E209EE">
      <w:pPr>
        <w:spacing w:after="60"/>
        <w:ind w:firstLine="709"/>
        <w:jc w:val="both"/>
        <w:rPr>
          <w:sz w:val="24"/>
          <w:szCs w:val="24"/>
        </w:rPr>
      </w:pPr>
      <w:r>
        <w:rPr>
          <w:rFonts w:ascii="Times New Roman" w:hAnsi="Times New Roman" w:eastAsia="Times New Roman" w:cs="Times New Roman"/>
          <w:sz w:val="24"/>
          <w:szCs w:val="24"/>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14:paraId="75D8ABEA">
      <w:pPr>
        <w:spacing w:after="60"/>
        <w:ind w:firstLine="709"/>
        <w:jc w:val="both"/>
        <w:rPr>
          <w:sz w:val="24"/>
          <w:szCs w:val="24"/>
        </w:rPr>
      </w:pPr>
      <w:r>
        <w:rPr>
          <w:rFonts w:ascii="Times New Roman" w:hAnsi="Times New Roman" w:eastAsia="Times New Roman" w:cs="Times New Roman"/>
          <w:sz w:val="24"/>
          <w:szCs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развернутый и тупой углы.</w:t>
      </w:r>
    </w:p>
    <w:p w14:paraId="01F57ADA">
      <w:pPr>
        <w:spacing w:after="60"/>
        <w:ind w:firstLine="709"/>
        <w:jc w:val="both"/>
        <w:rPr>
          <w:sz w:val="24"/>
          <w:szCs w:val="24"/>
        </w:rPr>
      </w:pPr>
      <w:r>
        <w:rPr>
          <w:rFonts w:ascii="Times New Roman" w:hAnsi="Times New Roman" w:eastAsia="Times New Roman" w:cs="Times New Roman"/>
          <w:sz w:val="24"/>
          <w:szCs w:val="24"/>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14:paraId="0D85ADA7">
      <w:pPr>
        <w:spacing w:after="60"/>
        <w:ind w:firstLine="709"/>
        <w:jc w:val="both"/>
        <w:rPr>
          <w:sz w:val="24"/>
          <w:szCs w:val="24"/>
        </w:rPr>
      </w:pPr>
      <w:r>
        <w:rPr>
          <w:rFonts w:ascii="Times New Roman" w:hAnsi="Times New Roman" w:eastAsia="Times New Roman" w:cs="Times New Roman"/>
          <w:sz w:val="24"/>
          <w:szCs w:val="24"/>
        </w:rPr>
        <w:t>Находить, используя чертежные инструменты, расстояния: между двумя точками, от точки до прямой, длину пути на квадратной сетке.</w:t>
      </w:r>
    </w:p>
    <w:p w14:paraId="5305C8BE">
      <w:pPr>
        <w:spacing w:after="60"/>
        <w:ind w:firstLine="709"/>
        <w:jc w:val="both"/>
        <w:rPr>
          <w:sz w:val="24"/>
          <w:szCs w:val="24"/>
        </w:rPr>
      </w:pPr>
      <w:r>
        <w:rPr>
          <w:rFonts w:ascii="Times New Roman" w:hAnsi="Times New Roman" w:eastAsia="Times New Roman" w:cs="Times New Roman"/>
          <w:sz w:val="24"/>
          <w:szCs w:val="24"/>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14:paraId="55F4E80D">
      <w:pPr>
        <w:spacing w:after="60"/>
        <w:ind w:firstLine="709"/>
        <w:jc w:val="both"/>
        <w:rPr>
          <w:sz w:val="24"/>
          <w:szCs w:val="24"/>
        </w:rPr>
      </w:pPr>
      <w:r>
        <w:rPr>
          <w:rFonts w:ascii="Times New Roman" w:hAnsi="Times New Roman" w:eastAsia="Times New Roman" w:cs="Times New Roman"/>
          <w:sz w:val="24"/>
          <w:szCs w:val="24"/>
        </w:rPr>
        <w:t>Распознавать на моделях и изображениях пирамиду, конус, цилиндр, использовать терминологию: вершина, ребро, грань, основание, развертка.</w:t>
      </w:r>
    </w:p>
    <w:p w14:paraId="555CC551">
      <w:pPr>
        <w:spacing w:after="60"/>
        <w:ind w:firstLine="709"/>
        <w:jc w:val="both"/>
        <w:rPr>
          <w:sz w:val="24"/>
          <w:szCs w:val="24"/>
        </w:rPr>
      </w:pPr>
      <w:r>
        <w:rPr>
          <w:rFonts w:ascii="Times New Roman" w:hAnsi="Times New Roman" w:eastAsia="Times New Roman" w:cs="Times New Roman"/>
          <w:sz w:val="24"/>
          <w:szCs w:val="24"/>
        </w:rPr>
        <w:t>Изображать на клетчатой бумаге прямоугольный параллелепипед.</w:t>
      </w:r>
    </w:p>
    <w:p w14:paraId="40B8C770">
      <w:pPr>
        <w:spacing w:after="60"/>
        <w:ind w:firstLine="709"/>
        <w:jc w:val="both"/>
        <w:rPr>
          <w:sz w:val="24"/>
          <w:szCs w:val="24"/>
        </w:rPr>
      </w:pPr>
      <w:r>
        <w:rPr>
          <w:rFonts w:ascii="Times New Roman" w:hAnsi="Times New Roman" w:eastAsia="Times New Roman" w:cs="Times New Roman"/>
          <w:sz w:val="24"/>
          <w:szCs w:val="24"/>
        </w:rPr>
        <w:t>Вычислять объем прямоугольного параллелепипеда, куба, пользоваться основными единицами измерения объема;</w:t>
      </w:r>
    </w:p>
    <w:p w14:paraId="781DA290">
      <w:pPr>
        <w:spacing w:after="60"/>
        <w:ind w:firstLine="709"/>
        <w:jc w:val="both"/>
        <w:rPr>
          <w:sz w:val="24"/>
          <w:szCs w:val="24"/>
        </w:rPr>
      </w:pPr>
      <w:r>
        <w:rPr>
          <w:rFonts w:ascii="Times New Roman" w:hAnsi="Times New Roman" w:eastAsia="Times New Roman" w:cs="Times New Roman"/>
          <w:sz w:val="24"/>
          <w:szCs w:val="24"/>
        </w:rPr>
        <w:t>Решать несложные задачи на нахождение геометрических величин в практических ситуациях.</w:t>
      </w:r>
    </w:p>
    <w:p w14:paraId="0A9A28BB">
      <w:pPr>
        <w:rPr>
          <w:sz w:val="24"/>
          <w:szCs w:val="24"/>
        </w:rPr>
      </w:pPr>
      <w:r>
        <w:rPr>
          <w:sz w:val="24"/>
          <w:szCs w:val="24"/>
        </w:rPr>
        <w:br w:type="page"/>
      </w:r>
    </w:p>
    <w:p w14:paraId="251FAF9B">
      <w:pPr>
        <w:pStyle w:val="2"/>
        <w:spacing w:after="240"/>
        <w:jc w:val="center"/>
      </w:pPr>
      <w:r>
        <w:rPr>
          <w:rFonts w:ascii="Times New Roman" w:hAnsi="Times New Roman" w:eastAsia="Times New Roman" w:cs="Times New Roman"/>
          <w:b/>
          <w:bCs/>
          <w:sz w:val="28"/>
          <w:szCs w:val="28"/>
        </w:rPr>
        <w:t>ТЕМАТИЧЕСКОЕ ПЛАНИРОВАНИЕ</w:t>
      </w:r>
    </w:p>
    <w:p w14:paraId="2178DC92">
      <w:pPr>
        <w:spacing w:after="120"/>
      </w:pPr>
      <w:r>
        <w:rPr>
          <w:rFonts w:ascii="Times New Roman" w:hAnsi="Times New Roman" w:eastAsia="Times New Roman" w:cs="Times New Roman"/>
          <w:b/>
          <w:bCs/>
          <w:sz w:val="28"/>
          <w:szCs w:val="28"/>
        </w:rPr>
        <w:t>6 КЛАСС</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8"/>
        <w:gridCol w:w="1968"/>
        <w:gridCol w:w="1313"/>
        <w:gridCol w:w="2813"/>
        <w:gridCol w:w="2813"/>
      </w:tblGrid>
      <w:tr w14:paraId="7A58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54A7A6DD">
            <w:pPr>
              <w:spacing w:after="0"/>
              <w:jc w:val="center"/>
            </w:pPr>
            <w:r>
              <w:rPr>
                <w:rFonts w:ascii="Times New Roman" w:hAnsi="Times New Roman" w:eastAsia="Times New Roman" w:cs="Times New Roman"/>
                <w:b/>
                <w:bCs/>
                <w:sz w:val="20"/>
                <w:szCs w:val="20"/>
              </w:rPr>
              <w:t>№ п/п</w:t>
            </w:r>
          </w:p>
        </w:tc>
        <w:tc>
          <w:tcPr>
            <w:tcW w:w="10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05ED6137">
            <w:pPr>
              <w:spacing w:after="0"/>
              <w:jc w:val="center"/>
            </w:pPr>
            <w:r>
              <w:rPr>
                <w:rFonts w:ascii="Times New Roman" w:hAnsi="Times New Roman" w:eastAsia="Times New Roman" w:cs="Times New Roman"/>
                <w:b/>
                <w:bCs/>
                <w:sz w:val="20"/>
                <w:szCs w:val="20"/>
              </w:rPr>
              <w:t>Наименование разделов и тем учебного предмета</w:t>
            </w:r>
          </w:p>
        </w:tc>
        <w:tc>
          <w:tcPr>
            <w:tcW w:w="7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0A5F86E1">
            <w:pPr>
              <w:spacing w:after="0"/>
              <w:jc w:val="center"/>
            </w:pPr>
            <w:r>
              <w:rPr>
                <w:rFonts w:ascii="Times New Roman" w:hAnsi="Times New Roman" w:eastAsia="Times New Roman" w:cs="Times New Roman"/>
                <w:b/>
                <w:bCs/>
                <w:sz w:val="20"/>
                <w:szCs w:val="20"/>
              </w:rPr>
              <w:t>Количество часов</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10893809">
            <w:pPr>
              <w:spacing w:after="0"/>
              <w:jc w:val="center"/>
            </w:pPr>
            <w:r>
              <w:rPr>
                <w:rFonts w:ascii="Times New Roman" w:hAnsi="Times New Roman" w:eastAsia="Times New Roman" w:cs="Times New Roman"/>
                <w:b/>
                <w:bCs/>
                <w:sz w:val="20"/>
                <w:szCs w:val="20"/>
              </w:rPr>
              <w:t>Программное содержание</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5D7946A4">
            <w:pPr>
              <w:spacing w:after="0"/>
              <w:jc w:val="center"/>
            </w:pPr>
            <w:r>
              <w:rPr>
                <w:rFonts w:ascii="Times New Roman" w:hAnsi="Times New Roman" w:eastAsia="Times New Roman" w:cs="Times New Roman"/>
                <w:b/>
                <w:bCs/>
                <w:sz w:val="20"/>
                <w:szCs w:val="20"/>
              </w:rPr>
              <w:t>Основные виды деятельности обучающихся</w:t>
            </w:r>
          </w:p>
        </w:tc>
      </w:tr>
      <w:tr w14:paraId="6DCB9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00FA60E">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1DEA0413">
            <w:pPr>
              <w:spacing w:after="0"/>
            </w:pPr>
            <w:r>
              <w:rPr>
                <w:rFonts w:ascii="Times New Roman" w:hAnsi="Times New Roman" w:eastAsia="Times New Roman" w:cs="Times New Roman"/>
                <w:sz w:val="24"/>
                <w:szCs w:val="24"/>
              </w:rPr>
              <w:t>Натуральные числа</w:t>
            </w:r>
          </w:p>
        </w:tc>
        <w:tc>
          <w:tcPr>
            <w:tcBorders>
              <w:top w:val="single" w:color="000000" w:sz="0" w:space="0"/>
              <w:left w:val="single" w:color="000000" w:sz="0" w:space="0"/>
              <w:bottom w:val="single" w:color="000000" w:sz="0" w:space="0"/>
              <w:right w:val="single" w:color="000000" w:sz="0" w:space="0"/>
            </w:tcBorders>
            <w:vAlign w:val="top"/>
          </w:tcPr>
          <w:p w14:paraId="700B4D75">
            <w:pPr>
              <w:spacing w:after="0"/>
              <w:jc w:val="center"/>
            </w:pPr>
            <w:r>
              <w:rPr>
                <w:rFonts w:ascii="Times New Roman" w:hAnsi="Times New Roman" w:eastAsia="Times New Roman" w:cs="Times New Roman"/>
                <w:sz w:val="24"/>
                <w:szCs w:val="24"/>
              </w:rPr>
              <w:t>30</w:t>
            </w:r>
          </w:p>
        </w:tc>
        <w:tc>
          <w:tcPr>
            <w:tcBorders>
              <w:top w:val="single" w:color="000000" w:sz="0" w:space="0"/>
              <w:left w:val="single" w:color="000000" w:sz="0" w:space="0"/>
              <w:bottom w:val="single" w:color="000000" w:sz="0" w:space="0"/>
              <w:right w:val="single" w:color="000000" w:sz="0" w:space="0"/>
            </w:tcBorders>
            <w:vAlign w:val="top"/>
          </w:tcPr>
          <w:p w14:paraId="10A6AF5A">
            <w:pPr>
              <w:spacing w:after="0"/>
            </w:pPr>
            <w:r>
              <w:rPr>
                <w:rFonts w:ascii="Times New Roman" w:hAnsi="Times New Roman" w:eastAsia="Times New Roman" w:cs="Times New Roman"/>
                <w:sz w:val="24"/>
                <w:szCs w:val="24"/>
              </w:rPr>
              <w:t>Арифметические действия с многозначными натуральными числами. Числовые выражения, порядок действий, использование скобок. Округление натуральных чисел. Делители и кратные числа; наибольший общий делитель и наименьшее общее кратное. Делимость суммы и произведения. Деление с остатком. Решение текстовых задач и обосновывать вывод о четности суммы, произведения: двух четных чисел, двух нечетных числе, четного и нечетного чисел. Исследовать свойства делимости суммы и произведения чисел. Приводить примеры чисел с заданными свойствами, распознавать верные и неверные утверждения о свойствах чисел, опровергать неверные утверждения с помощью контрпримеров. Конструировать математические предложения с помощью связок «и», «или», «если…, то…». Решать текстовые задачи, включающие понятия делимости, арифметическим способом, использовать перебор всех возможных вариантов. Моделировать ход решения задачи с помощью рисунка, схемы, таблицы. Приводить, разбирать, оценивать различные решения, записи решений текстовых задач. Критически оценивать полученный результат, находить ошибки, осуществлять самоконтроль, проверяя ответ на соответствие условию</w:t>
            </w:r>
          </w:p>
        </w:tc>
        <w:tc>
          <w:tcPr>
            <w:tcBorders>
              <w:top w:val="single" w:color="000000" w:sz="0" w:space="0"/>
              <w:left w:val="single" w:color="000000" w:sz="0" w:space="0"/>
              <w:bottom w:val="single" w:color="000000" w:sz="0" w:space="0"/>
              <w:right w:val="single" w:color="000000" w:sz="0" w:space="0"/>
            </w:tcBorders>
            <w:vAlign w:val="top"/>
          </w:tcPr>
          <w:p w14:paraId="461B69C5">
            <w:pPr>
              <w:spacing w:after="0"/>
            </w:pPr>
            <w:r>
              <w:rPr>
                <w:rFonts w:ascii="Times New Roman" w:hAnsi="Times New Roman" w:eastAsia="Times New Roman" w:cs="Times New Roman"/>
                <w:sz w:val="24"/>
                <w:szCs w:val="24"/>
              </w:rPr>
              <w:t>Выполнять арифметические действия с многозначными натуральными числами, находить значения числовых выражений со скобками и без скобок; вычислять значения выражений, содержащих степени. Выполнять прикидку и оценку значений числовых выражений, применять приемы проверки результата. Использовать при вычислениях переместительное и сочетательное свойства сложения и умножения, распределительное свойство умножения относительно сложения, свойства арифметических действий. Исследовать числовые закономерности, проводить числовые эксперименты, выдвигать и обосновывать гипотезы. Формулировать определения делителя и кратного, наибольшего общего делителя и наименьшего общего кратного, простого и составного чисел; использовать эти понятия при решении задач. Применять алгоритмы вычисления наибольшего общего делителя и наименьшего общего кратного двух чисел, алгоритм разложения числа на простые множители. Исследовать условия делимости на 4 и 6. Исследовать, обсуждать, формулировать</w:t>
            </w:r>
          </w:p>
        </w:tc>
      </w:tr>
      <w:tr w14:paraId="33B21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AF2B446">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2A1D3F31">
            <w:pPr>
              <w:spacing w:after="0"/>
            </w:pPr>
            <w:r>
              <w:rPr>
                <w:rFonts w:ascii="Times New Roman" w:hAnsi="Times New Roman" w:eastAsia="Times New Roman" w:cs="Times New Roman"/>
                <w:sz w:val="24"/>
                <w:szCs w:val="24"/>
              </w:rPr>
              <w:t>Наглядная геометрия. Прямые на плоскости</w:t>
            </w:r>
          </w:p>
        </w:tc>
        <w:tc>
          <w:tcPr>
            <w:tcBorders>
              <w:top w:val="single" w:color="000000" w:sz="0" w:space="0"/>
              <w:left w:val="single" w:color="000000" w:sz="0" w:space="0"/>
              <w:bottom w:val="single" w:color="000000" w:sz="0" w:space="0"/>
              <w:right w:val="single" w:color="000000" w:sz="0" w:space="0"/>
            </w:tcBorders>
            <w:vAlign w:val="top"/>
          </w:tcPr>
          <w:p w14:paraId="7558BA16">
            <w:pPr>
              <w:spacing w:after="0"/>
              <w:jc w:val="center"/>
            </w:pPr>
            <w:r>
              <w:rPr>
                <w:rFonts w:ascii="Times New Roman" w:hAnsi="Times New Roman" w:eastAsia="Times New Roman" w:cs="Times New Roman"/>
                <w:sz w:val="24"/>
                <w:szCs w:val="24"/>
              </w:rPr>
              <w:t>7</w:t>
            </w:r>
          </w:p>
        </w:tc>
        <w:tc>
          <w:tcPr>
            <w:tcBorders>
              <w:top w:val="single" w:color="000000" w:sz="0" w:space="0"/>
              <w:left w:val="single" w:color="000000" w:sz="0" w:space="0"/>
              <w:bottom w:val="single" w:color="000000" w:sz="0" w:space="0"/>
              <w:right w:val="single" w:color="000000" w:sz="0" w:space="0"/>
            </w:tcBorders>
            <w:vAlign w:val="top"/>
          </w:tcPr>
          <w:p w14:paraId="6CCFBDB5">
            <w:pPr>
              <w:spacing w:after="0"/>
            </w:pPr>
            <w:r>
              <w:rPr>
                <w:rFonts w:ascii="Times New Roman" w:hAnsi="Times New Roman" w:eastAsia="Times New Roman" w:cs="Times New Roman"/>
                <w:sz w:val="24"/>
                <w:szCs w:val="24"/>
              </w:rPr>
              <w:t>Перпендикулярные прямые. Параллельные прямые. Расстояние между двумя точками, от точки до прямой, длина маршрута на квадратной сетке</w:t>
            </w:r>
          </w:p>
        </w:tc>
        <w:tc>
          <w:tcPr>
            <w:tcBorders>
              <w:top w:val="single" w:color="000000" w:sz="0" w:space="0"/>
              <w:left w:val="single" w:color="000000" w:sz="0" w:space="0"/>
              <w:bottom w:val="single" w:color="000000" w:sz="0" w:space="0"/>
              <w:right w:val="single" w:color="000000" w:sz="0" w:space="0"/>
            </w:tcBorders>
            <w:vAlign w:val="top"/>
          </w:tcPr>
          <w:p w14:paraId="1116339C">
            <w:pPr>
              <w:spacing w:after="0"/>
            </w:pPr>
            <w:r>
              <w:rPr>
                <w:rFonts w:ascii="Times New Roman" w:hAnsi="Times New Roman" w:eastAsia="Times New Roman" w:cs="Times New Roman"/>
                <w:sz w:val="24"/>
                <w:szCs w:val="24"/>
              </w:rPr>
              <w:t>Распознавать на чертежах, рисунках случаи взаимного расположения двух прямых. Изображать с помощью чертежных инструментов на нелинованной и клетчатой бумаге две пересекающиеся прямые, две параллельные прямые, строить прямую, перпендикулярную данной. Приводить примеры параллельности и перпендикулярности прямых в пространстве. Распознавать в многоугольниках перпендикулярные и параллельные стороны. Изображать многоугольники с параллельными, перпендикулярными сторонами. Находить расстояние между двумя точками, от точки до прямой, длину пути на квадратной сетке, в том числе используя цифровые ресурсы</w:t>
            </w:r>
          </w:p>
        </w:tc>
      </w:tr>
      <w:tr w14:paraId="267AE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2A6EEC8">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31A35E01">
            <w:pPr>
              <w:spacing w:after="0"/>
            </w:pPr>
            <w:r>
              <w:rPr>
                <w:rFonts w:ascii="Times New Roman" w:hAnsi="Times New Roman" w:eastAsia="Times New Roman" w:cs="Times New Roman"/>
                <w:sz w:val="24"/>
                <w:szCs w:val="24"/>
              </w:rPr>
              <w:t>Дроби</w:t>
            </w:r>
          </w:p>
        </w:tc>
        <w:tc>
          <w:tcPr>
            <w:tcBorders>
              <w:top w:val="single" w:color="000000" w:sz="0" w:space="0"/>
              <w:left w:val="single" w:color="000000" w:sz="0" w:space="0"/>
              <w:bottom w:val="single" w:color="000000" w:sz="0" w:space="0"/>
              <w:right w:val="single" w:color="000000" w:sz="0" w:space="0"/>
            </w:tcBorders>
            <w:vAlign w:val="top"/>
          </w:tcPr>
          <w:p w14:paraId="6F10D6A1">
            <w:pPr>
              <w:spacing w:after="0"/>
              <w:jc w:val="center"/>
            </w:pPr>
            <w:r>
              <w:rPr>
                <w:rFonts w:ascii="Times New Roman" w:hAnsi="Times New Roman" w:eastAsia="Times New Roman" w:cs="Times New Roman"/>
                <w:sz w:val="24"/>
                <w:szCs w:val="24"/>
              </w:rPr>
              <w:t>32</w:t>
            </w:r>
          </w:p>
        </w:tc>
        <w:tc>
          <w:tcPr>
            <w:tcBorders>
              <w:top w:val="single" w:color="000000" w:sz="0" w:space="0"/>
              <w:left w:val="single" w:color="000000" w:sz="0" w:space="0"/>
              <w:bottom w:val="single" w:color="000000" w:sz="0" w:space="0"/>
              <w:right w:val="single" w:color="000000" w:sz="0" w:space="0"/>
            </w:tcBorders>
            <w:vAlign w:val="top"/>
          </w:tcPr>
          <w:p w14:paraId="2559C37A">
            <w:pPr>
              <w:spacing w:after="0"/>
            </w:pPr>
            <w:r>
              <w:rPr>
                <w:rFonts w:ascii="Times New Roman" w:hAnsi="Times New Roman" w:eastAsia="Times New Roman" w:cs="Times New Roman"/>
                <w:sz w:val="24"/>
                <w:szCs w:val="24"/>
              </w:rPr>
              <w:t>Обыкновенная дробь, основное свойство дроби, сокращение дробей. Сравнение и упорядочивание дробей. Десятичные дроби и метрическая система мер. Арифметические действия с обыкновенными и десятичными дробями. Отношение. Деление в данном отношении. Масштаб, пропорция. Понятие процента. Вычисление процента от величины и величины по ее проценту. Решение текстовых задач, содержащих дроби и проценты. Практическая работа «Отношение длины окружности к ее диаметру»</w:t>
            </w:r>
          </w:p>
        </w:tc>
        <w:tc>
          <w:tcPr>
            <w:tcBorders>
              <w:top w:val="single" w:color="000000" w:sz="0" w:space="0"/>
              <w:left w:val="single" w:color="000000" w:sz="0" w:space="0"/>
              <w:bottom w:val="single" w:color="000000" w:sz="0" w:space="0"/>
              <w:right w:val="single" w:color="000000" w:sz="0" w:space="0"/>
            </w:tcBorders>
            <w:vAlign w:val="top"/>
          </w:tcPr>
          <w:p w14:paraId="6FCD65E6">
            <w:pPr>
              <w:spacing w:after="0"/>
            </w:pPr>
            <w:r>
              <w:rPr>
                <w:rFonts w:ascii="Times New Roman" w:hAnsi="Times New Roman" w:eastAsia="Times New Roman" w:cs="Times New Roman"/>
                <w:sz w:val="24"/>
                <w:szCs w:val="24"/>
              </w:rPr>
              <w:t>Сравнивать и упорядочивать дроби, выбирать способ сравнения дробей. Представлять десятичные дроби в виде обыкновенных дробей и обыкновенные в виде десятичных, использовать эквивалентные представления дробных чисел при их сравнении, при вычислениях. Использовать десятичные дроби при преобразовании величин в метрической системе мер. Выполнять арифметические действия с обыкновенными и десятичными дробями. Вычислять значения выражений, содержащих обыкновенные и десятичные дроби, выполнять преобразования дробей, выбирать способ, применять свойства арифметических действий для рационализации вычислений. Составлять отношения и пропорции, находить отношение величин, делить величину в данном отношении. Находить экспериментальным путем отношение длины окружности к ее диаметру. Интерпретировать масштаб как отношение величин, находить масштаб плана, карты и вычислять расстояния, используя масштаб. Объяснять, что такое процент, употреблять обороты речи со словом «процент». Выражать проценты в дробях и дроби в процентах, отношение двух величин в процентах. Вычислять процент от числа и число по его проценту. Округлять дроби и проценты, находить приближения чисел. Решать задачи на части, проценты, пропорции, на нахождение дроби (процента) от величины и величины по ее дроби (проценту), дроби (процента), который составляет одна величина от другой. Приводить, разбирать, оценивать различные решения, записи решений текстовых задач. Извлекать информацию из таблиц и диаграмм, интерпретировать табличные данные, определять наибольшее и наименьшее из представленных данных</w:t>
            </w:r>
          </w:p>
        </w:tc>
      </w:tr>
      <w:tr w14:paraId="2475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665CC3B">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06A0E5AF">
            <w:pPr>
              <w:spacing w:after="0"/>
            </w:pPr>
            <w:r>
              <w:rPr>
                <w:rFonts w:ascii="Times New Roman" w:hAnsi="Times New Roman" w:eastAsia="Times New Roman" w:cs="Times New Roman"/>
                <w:sz w:val="24"/>
                <w:szCs w:val="24"/>
              </w:rPr>
              <w:t>Наглядная геометрия. Симметрия</w:t>
            </w:r>
          </w:p>
        </w:tc>
        <w:tc>
          <w:tcPr>
            <w:tcBorders>
              <w:top w:val="single" w:color="000000" w:sz="0" w:space="0"/>
              <w:left w:val="single" w:color="000000" w:sz="0" w:space="0"/>
              <w:bottom w:val="single" w:color="000000" w:sz="0" w:space="0"/>
              <w:right w:val="single" w:color="000000" w:sz="0" w:space="0"/>
            </w:tcBorders>
            <w:vAlign w:val="top"/>
          </w:tcPr>
          <w:p w14:paraId="623EF47A">
            <w:pPr>
              <w:spacing w:after="0"/>
              <w:jc w:val="center"/>
            </w:pPr>
            <w:r>
              <w:rPr>
                <w:rFonts w:ascii="Times New Roman" w:hAnsi="Times New Roman" w:eastAsia="Times New Roman" w:cs="Times New Roman"/>
                <w:sz w:val="24"/>
                <w:szCs w:val="24"/>
              </w:rPr>
              <w:t>6</w:t>
            </w:r>
          </w:p>
        </w:tc>
        <w:tc>
          <w:tcPr>
            <w:tcBorders>
              <w:top w:val="single" w:color="000000" w:sz="0" w:space="0"/>
              <w:left w:val="single" w:color="000000" w:sz="0" w:space="0"/>
              <w:bottom w:val="single" w:color="000000" w:sz="0" w:space="0"/>
              <w:right w:val="single" w:color="000000" w:sz="0" w:space="0"/>
            </w:tcBorders>
            <w:vAlign w:val="top"/>
          </w:tcPr>
          <w:p w14:paraId="2A625D03">
            <w:pPr>
              <w:spacing w:after="0"/>
            </w:pPr>
            <w:r>
              <w:rPr>
                <w:rFonts w:ascii="Times New Roman" w:hAnsi="Times New Roman" w:eastAsia="Times New Roman" w:cs="Times New Roman"/>
                <w:sz w:val="24"/>
                <w:szCs w:val="24"/>
              </w:rPr>
              <w:t>Осевая симметрия. Центральная симметрия. Построение симметричных фигур. Практическая работа «Осевая симметрия». Симметрия в пространстве</w:t>
            </w:r>
          </w:p>
        </w:tc>
        <w:tc>
          <w:tcPr>
            <w:tcBorders>
              <w:top w:val="single" w:color="000000" w:sz="0" w:space="0"/>
              <w:left w:val="single" w:color="000000" w:sz="0" w:space="0"/>
              <w:bottom w:val="single" w:color="000000" w:sz="0" w:space="0"/>
              <w:right w:val="single" w:color="000000" w:sz="0" w:space="0"/>
            </w:tcBorders>
            <w:vAlign w:val="top"/>
          </w:tcPr>
          <w:p w14:paraId="6A16AF29">
            <w:pPr>
              <w:spacing w:after="0"/>
            </w:pPr>
            <w:r>
              <w:rPr>
                <w:rFonts w:ascii="Times New Roman" w:hAnsi="Times New Roman" w:eastAsia="Times New Roman" w:cs="Times New Roman"/>
                <w:sz w:val="24"/>
                <w:szCs w:val="24"/>
              </w:rPr>
              <w:t>Распознавать на чертежах и изображениях, изображать от руки, строить с помощью инструментов фигуру (отрезок, ломаную, треугольник, прямоугольник, окружность), симметричную данной относительно прямой, точки. Находить примеры симметрии в окружающем мире. Моделировать из бумаги две фигуры, симметричные относительно прямой; конструировать геометрические конфигурации, используя свойство симметрии, в том числе с помощью цифровых ресурсов. Исследовать свойства изученных фигур, связанные с симметрией, используя эксперимент, наблюдение, моделирование. Обосновывать, опровергать с помощью контрпримеров утверждения о симметрии фигур</w:t>
            </w:r>
          </w:p>
        </w:tc>
      </w:tr>
      <w:tr w14:paraId="1341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6B2D7B6">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42D4718A">
            <w:pPr>
              <w:spacing w:after="0"/>
            </w:pPr>
            <w:r>
              <w:rPr>
                <w:rFonts w:ascii="Times New Roman" w:hAnsi="Times New Roman" w:eastAsia="Times New Roman" w:cs="Times New Roman"/>
                <w:sz w:val="24"/>
                <w:szCs w:val="24"/>
              </w:rPr>
              <w:t>Выражения с буквами</w:t>
            </w:r>
          </w:p>
        </w:tc>
        <w:tc>
          <w:tcPr>
            <w:tcBorders>
              <w:top w:val="single" w:color="000000" w:sz="0" w:space="0"/>
              <w:left w:val="single" w:color="000000" w:sz="0" w:space="0"/>
              <w:bottom w:val="single" w:color="000000" w:sz="0" w:space="0"/>
              <w:right w:val="single" w:color="000000" w:sz="0" w:space="0"/>
            </w:tcBorders>
            <w:vAlign w:val="top"/>
          </w:tcPr>
          <w:p w14:paraId="66082165">
            <w:pPr>
              <w:spacing w:after="0"/>
              <w:jc w:val="center"/>
            </w:pPr>
            <w:r>
              <w:rPr>
                <w:rFonts w:ascii="Times New Roman" w:hAnsi="Times New Roman" w:eastAsia="Times New Roman" w:cs="Times New Roman"/>
                <w:sz w:val="24"/>
                <w:szCs w:val="24"/>
              </w:rPr>
              <w:t>6</w:t>
            </w:r>
          </w:p>
        </w:tc>
        <w:tc>
          <w:tcPr>
            <w:tcBorders>
              <w:top w:val="single" w:color="000000" w:sz="0" w:space="0"/>
              <w:left w:val="single" w:color="000000" w:sz="0" w:space="0"/>
              <w:bottom w:val="single" w:color="000000" w:sz="0" w:space="0"/>
              <w:right w:val="single" w:color="000000" w:sz="0" w:space="0"/>
            </w:tcBorders>
            <w:vAlign w:val="top"/>
          </w:tcPr>
          <w:p w14:paraId="2FBDD224">
            <w:pPr>
              <w:spacing w:after="0"/>
            </w:pPr>
            <w:r>
              <w:rPr>
                <w:rFonts w:ascii="Times New Roman" w:hAnsi="Times New Roman" w:eastAsia="Times New Roman" w:cs="Times New Roman"/>
                <w:sz w:val="24"/>
                <w:szCs w:val="24"/>
              </w:rPr>
              <w:t>Применение букв для записи математических выражений и предложений. Буквенные выражения и числовые подстановки. Буквенные равенства, нахождение неизвестного компонента. Формулы</w:t>
            </w:r>
          </w:p>
        </w:tc>
        <w:tc>
          <w:tcPr>
            <w:tcBorders>
              <w:top w:val="single" w:color="000000" w:sz="0" w:space="0"/>
              <w:left w:val="single" w:color="000000" w:sz="0" w:space="0"/>
              <w:bottom w:val="single" w:color="000000" w:sz="0" w:space="0"/>
              <w:right w:val="single" w:color="000000" w:sz="0" w:space="0"/>
            </w:tcBorders>
            <w:vAlign w:val="top"/>
          </w:tcPr>
          <w:p w14:paraId="1550DC4C">
            <w:pPr>
              <w:spacing w:after="0"/>
            </w:pPr>
            <w:r>
              <w:rPr>
                <w:rFonts w:ascii="Times New Roman" w:hAnsi="Times New Roman" w:eastAsia="Times New Roman" w:cs="Times New Roman"/>
                <w:sz w:val="24"/>
                <w:szCs w:val="24"/>
              </w:rPr>
              <w:t>Использовать буквы для обозначения чисел, при записи математических утверждений, составлять буквенные выражения по условию задачи. Исследовать несложные числовые закономерности, использовать буквы для их записи. Вычислять числовое значение буквенного выражения при заданных значениях букв. Записывать формулы: периметра и площади прямоугольника, квадрата; длины окружности, площади круга; выполнять вычисления по этим формулам. Составлять формулы, выражающие зависимости между величинами: скорость, время, расстояние; цена, количество, стоимость; производительность, время, объем работы; выполнять вычисления по этим формулам. Находить неизвестный компонент арифметического действия</w:t>
            </w:r>
          </w:p>
        </w:tc>
      </w:tr>
      <w:tr w14:paraId="03683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4D3CB89">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0458CA46">
            <w:pPr>
              <w:spacing w:after="0"/>
            </w:pPr>
            <w:r>
              <w:rPr>
                <w:rFonts w:ascii="Times New Roman" w:hAnsi="Times New Roman" w:eastAsia="Times New Roman" w:cs="Times New Roman"/>
                <w:sz w:val="24"/>
                <w:szCs w:val="24"/>
              </w:rPr>
              <w:t>Наглядная геометрия. Фигуры на плоскости</w:t>
            </w:r>
          </w:p>
        </w:tc>
        <w:tc>
          <w:tcPr>
            <w:tcBorders>
              <w:top w:val="single" w:color="000000" w:sz="0" w:space="0"/>
              <w:left w:val="single" w:color="000000" w:sz="0" w:space="0"/>
              <w:bottom w:val="single" w:color="000000" w:sz="0" w:space="0"/>
              <w:right w:val="single" w:color="000000" w:sz="0" w:space="0"/>
            </w:tcBorders>
            <w:vAlign w:val="top"/>
          </w:tcPr>
          <w:p w14:paraId="367764A1">
            <w:pPr>
              <w:spacing w:after="0"/>
              <w:jc w:val="center"/>
            </w:pPr>
            <w:r>
              <w:rPr>
                <w:rFonts w:ascii="Times New Roman" w:hAnsi="Times New Roman" w:eastAsia="Times New Roman" w:cs="Times New Roman"/>
                <w:sz w:val="24"/>
                <w:szCs w:val="24"/>
              </w:rPr>
              <w:t>14</w:t>
            </w:r>
          </w:p>
        </w:tc>
        <w:tc>
          <w:tcPr>
            <w:tcBorders>
              <w:top w:val="single" w:color="000000" w:sz="0" w:space="0"/>
              <w:left w:val="single" w:color="000000" w:sz="0" w:space="0"/>
              <w:bottom w:val="single" w:color="000000" w:sz="0" w:space="0"/>
              <w:right w:val="single" w:color="000000" w:sz="0" w:space="0"/>
            </w:tcBorders>
            <w:vAlign w:val="top"/>
          </w:tcPr>
          <w:p w14:paraId="402C0E4B">
            <w:pPr>
              <w:spacing w:after="0"/>
            </w:pPr>
            <w:r>
              <w:rPr>
                <w:rFonts w:ascii="Times New Roman" w:hAnsi="Times New Roman" w:eastAsia="Times New Roman" w:cs="Times New Roman"/>
                <w:sz w:val="24"/>
                <w:szCs w:val="24"/>
              </w:rPr>
              <w:t>Четырехугольник, примеры четырехугольников. Прямоугольник, квадрат: свойства сторон, углов, диагоналей. Измерение углов. Виды треугольников. Периметр многоугольника. Площадь фигуры. Формулы периметра и площади прямоугольника. Приближенное измерение площади фигур. Практическая работа «Площадь круга»</w:t>
            </w:r>
          </w:p>
        </w:tc>
        <w:tc>
          <w:tcPr>
            <w:tcBorders>
              <w:top w:val="single" w:color="000000" w:sz="0" w:space="0"/>
              <w:left w:val="single" w:color="000000" w:sz="0" w:space="0"/>
              <w:bottom w:val="single" w:color="000000" w:sz="0" w:space="0"/>
              <w:right w:val="single" w:color="000000" w:sz="0" w:space="0"/>
            </w:tcBorders>
            <w:vAlign w:val="top"/>
          </w:tcPr>
          <w:p w14:paraId="635A197F">
            <w:pPr>
              <w:spacing w:after="0"/>
            </w:pPr>
            <w:r>
              <w:rPr>
                <w:rFonts w:ascii="Times New Roman" w:hAnsi="Times New Roman" w:eastAsia="Times New Roman" w:cs="Times New Roman"/>
                <w:sz w:val="24"/>
                <w:szCs w:val="24"/>
              </w:rPr>
              <w:t>Изображать на нелинованной и клетчатой бумаге с использованием чертежных инструментов четырехугольники с заданными свойствами: с параллельными, перпендикулярными, равными сторонами, прямыми углами и др., равнобедренный треугольник. Предлагать и обсуждать способы, алгоритмы построения. Исследовать, используя эксперимент, наблюдение, моделирование, свойства прямоугольника, квадрата, разбивать на треугольники. Обосновывать, опровергать с помощью контрпримеров утверждения о прямоугольнике, квадрате, распознавать верные и неверные утверждения. Измерять и строить с помощью транспортира углы, в том числе в многоугольнике, сравнивать углы; распознавать острые, прямые, тупые, развернутые углы. Распознавать, изображать остроугольный, прямоугольный, тупоугольный, равнобедренный, равносторонний треугольники. Вычислять периметр многоугольника, площадь многоугольника разбиением на прямоугольники, на равные фигуры, использовать метрические единицы измерения длины и площади. Использовать приближенное измерение длин и площадей на клетчатой бумаге, приближенное измерение длины окружности, площади круга</w:t>
            </w:r>
          </w:p>
        </w:tc>
      </w:tr>
      <w:tr w14:paraId="01A3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CBDBBDB">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1D89D1AC">
            <w:pPr>
              <w:spacing w:after="0"/>
            </w:pPr>
            <w:r>
              <w:rPr>
                <w:rFonts w:ascii="Times New Roman" w:hAnsi="Times New Roman" w:eastAsia="Times New Roman" w:cs="Times New Roman"/>
                <w:sz w:val="24"/>
                <w:szCs w:val="24"/>
              </w:rPr>
              <w:t>Положительные и отрицательные числа</w:t>
            </w:r>
          </w:p>
        </w:tc>
        <w:tc>
          <w:tcPr>
            <w:tcBorders>
              <w:top w:val="single" w:color="000000" w:sz="0" w:space="0"/>
              <w:left w:val="single" w:color="000000" w:sz="0" w:space="0"/>
              <w:bottom w:val="single" w:color="000000" w:sz="0" w:space="0"/>
              <w:right w:val="single" w:color="000000" w:sz="0" w:space="0"/>
            </w:tcBorders>
            <w:vAlign w:val="top"/>
          </w:tcPr>
          <w:p w14:paraId="256A8B79">
            <w:pPr>
              <w:spacing w:after="0"/>
              <w:jc w:val="center"/>
            </w:pPr>
            <w:r>
              <w:rPr>
                <w:rFonts w:ascii="Times New Roman" w:hAnsi="Times New Roman" w:eastAsia="Times New Roman" w:cs="Times New Roman"/>
                <w:sz w:val="24"/>
                <w:szCs w:val="24"/>
              </w:rPr>
              <w:t>40</w:t>
            </w:r>
          </w:p>
        </w:tc>
        <w:tc>
          <w:tcPr>
            <w:tcBorders>
              <w:top w:val="single" w:color="000000" w:sz="0" w:space="0"/>
              <w:left w:val="single" w:color="000000" w:sz="0" w:space="0"/>
              <w:bottom w:val="single" w:color="000000" w:sz="0" w:space="0"/>
              <w:right w:val="single" w:color="000000" w:sz="0" w:space="0"/>
            </w:tcBorders>
            <w:vAlign w:val="top"/>
          </w:tcPr>
          <w:p w14:paraId="61DA2757">
            <w:pPr>
              <w:spacing w:after="0"/>
            </w:pPr>
            <w:r>
              <w:rPr>
                <w:rFonts w:ascii="Times New Roman" w:hAnsi="Times New Roman" w:eastAsia="Times New Roman" w:cs="Times New Roman"/>
                <w:sz w:val="24"/>
                <w:szCs w:val="24"/>
              </w:rPr>
              <w:t>Целые числа. Модуль числа, геометрическая интерпретация модуля. Числовые промежутки. Положительные и отрицательные числа. Сравнение положительных и отрицательных чисел. Арифметические действия с положительными и отрицательными числами. Решение текстовых задач</w:t>
            </w:r>
          </w:p>
        </w:tc>
        <w:tc>
          <w:tcPr>
            <w:tcBorders>
              <w:top w:val="single" w:color="000000" w:sz="0" w:space="0"/>
              <w:left w:val="single" w:color="000000" w:sz="0" w:space="0"/>
              <w:bottom w:val="single" w:color="000000" w:sz="0" w:space="0"/>
              <w:right w:val="single" w:color="000000" w:sz="0" w:space="0"/>
            </w:tcBorders>
            <w:vAlign w:val="top"/>
          </w:tcPr>
          <w:p w14:paraId="3F2331E4">
            <w:pPr>
              <w:spacing w:after="0"/>
            </w:pPr>
            <w:r>
              <w:rPr>
                <w:rFonts w:ascii="Times New Roman" w:hAnsi="Times New Roman" w:eastAsia="Times New Roman" w:cs="Times New Roman"/>
                <w:sz w:val="24"/>
                <w:szCs w:val="24"/>
              </w:rPr>
              <w:t>Приводить примеры использования в реальной жизни положительных и отрицательных чисел. Изображать целые числа, положительные и отрицательные числа точками на числовой прямой, использовать числовую прямую для сравнения чисел. Применять правила сравнения, упорядочивать целые числа; находить модуль числа. Формулировать правила вычисления с положительными и отрицательными числами, находить значения числовых выражений, содержащих действия с положительными и отрицательными числами. Применять свойства сложения и умножения для преобразования сумм и произведений</w:t>
            </w:r>
          </w:p>
        </w:tc>
      </w:tr>
      <w:tr w14:paraId="0F9F2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A6E872D">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637E04AE">
            <w:pPr>
              <w:spacing w:after="0"/>
            </w:pPr>
            <w:r>
              <w:rPr>
                <w:rFonts w:ascii="Times New Roman" w:hAnsi="Times New Roman" w:eastAsia="Times New Roman" w:cs="Times New Roman"/>
                <w:sz w:val="24"/>
                <w:szCs w:val="24"/>
              </w:rPr>
              <w:t>Представление данных</w:t>
            </w:r>
          </w:p>
        </w:tc>
        <w:tc>
          <w:tcPr>
            <w:tcBorders>
              <w:top w:val="single" w:color="000000" w:sz="0" w:space="0"/>
              <w:left w:val="single" w:color="000000" w:sz="0" w:space="0"/>
              <w:bottom w:val="single" w:color="000000" w:sz="0" w:space="0"/>
              <w:right w:val="single" w:color="000000" w:sz="0" w:space="0"/>
            </w:tcBorders>
            <w:vAlign w:val="top"/>
          </w:tcPr>
          <w:p w14:paraId="5BBD1CF4">
            <w:pPr>
              <w:spacing w:after="0"/>
              <w:jc w:val="center"/>
            </w:pPr>
            <w:r>
              <w:rPr>
                <w:rFonts w:ascii="Times New Roman" w:hAnsi="Times New Roman" w:eastAsia="Times New Roman" w:cs="Times New Roman"/>
                <w:sz w:val="24"/>
                <w:szCs w:val="24"/>
              </w:rPr>
              <w:t>6</w:t>
            </w:r>
          </w:p>
        </w:tc>
        <w:tc>
          <w:tcPr>
            <w:tcBorders>
              <w:top w:val="single" w:color="000000" w:sz="0" w:space="0"/>
              <w:left w:val="single" w:color="000000" w:sz="0" w:space="0"/>
              <w:bottom w:val="single" w:color="000000" w:sz="0" w:space="0"/>
              <w:right w:val="single" w:color="000000" w:sz="0" w:space="0"/>
            </w:tcBorders>
            <w:vAlign w:val="top"/>
          </w:tcPr>
          <w:p w14:paraId="0E6A2925">
            <w:pPr>
              <w:spacing w:after="0"/>
            </w:pPr>
            <w:r>
              <w:rPr>
                <w:rFonts w:ascii="Times New Roman" w:hAnsi="Times New Roman" w:eastAsia="Times New Roman" w:cs="Times New Roman"/>
                <w:sz w:val="24"/>
                <w:szCs w:val="24"/>
              </w:rPr>
              <w:t>Прямоугольная система координат на плоскости. Координаты точки на плоскости, абсцисса и ордината. Столбчатые и круговые диаграммы. Практическая работа «Построение диаграмм». Решение текстовых задач, содержащих данные, представленные в таблицах и на диаграммах</w:t>
            </w:r>
          </w:p>
        </w:tc>
        <w:tc>
          <w:tcPr>
            <w:tcBorders>
              <w:top w:val="single" w:color="000000" w:sz="0" w:space="0"/>
              <w:left w:val="single" w:color="000000" w:sz="0" w:space="0"/>
              <w:bottom w:val="single" w:color="000000" w:sz="0" w:space="0"/>
              <w:right w:val="single" w:color="000000" w:sz="0" w:space="0"/>
            </w:tcBorders>
            <w:vAlign w:val="top"/>
          </w:tcPr>
          <w:p w14:paraId="39BA3EA8">
            <w:pPr>
              <w:spacing w:after="0"/>
            </w:pPr>
            <w:r>
              <w:rPr>
                <w:rFonts w:ascii="Times New Roman" w:hAnsi="Times New Roman" w:eastAsia="Times New Roman" w:cs="Times New Roman"/>
                <w:sz w:val="24"/>
                <w:szCs w:val="24"/>
              </w:rPr>
              <w:t>Объяснять и иллюстрировать понятие прямоугольной системы координат на плоскости, использовать терминологию; строить на координатной плоскости точки и фигуры по заданным координатам, находить координаты точек. Читать столбчатые и круговые диаграммы; интерпретировать данные; строить столбчатые диаграммы. Использовать информацию, представленную в таблицах, на диаграммах для решения текстовых задач и задач из реальной жизни</w:t>
            </w:r>
          </w:p>
        </w:tc>
      </w:tr>
      <w:tr w14:paraId="44BB9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C482F73">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0CA6E7E5">
            <w:pPr>
              <w:spacing w:after="0"/>
            </w:pPr>
            <w:r>
              <w:rPr>
                <w:rFonts w:ascii="Times New Roman" w:hAnsi="Times New Roman" w:eastAsia="Times New Roman" w:cs="Times New Roman"/>
                <w:sz w:val="24"/>
                <w:szCs w:val="24"/>
              </w:rPr>
              <w:t>Наглядная геометрия. Фигуры в пространстве</w:t>
            </w:r>
          </w:p>
        </w:tc>
        <w:tc>
          <w:tcPr>
            <w:tcBorders>
              <w:top w:val="single" w:color="000000" w:sz="0" w:space="0"/>
              <w:left w:val="single" w:color="000000" w:sz="0" w:space="0"/>
              <w:bottom w:val="single" w:color="000000" w:sz="0" w:space="0"/>
              <w:right w:val="single" w:color="000000" w:sz="0" w:space="0"/>
            </w:tcBorders>
            <w:vAlign w:val="top"/>
          </w:tcPr>
          <w:p w14:paraId="5CDE44A2">
            <w:pPr>
              <w:spacing w:after="0"/>
              <w:jc w:val="center"/>
            </w:pPr>
            <w:r>
              <w:rPr>
                <w:rFonts w:ascii="Times New Roman" w:hAnsi="Times New Roman" w:eastAsia="Times New Roman" w:cs="Times New Roman"/>
                <w:sz w:val="24"/>
                <w:szCs w:val="24"/>
              </w:rPr>
              <w:t>9</w:t>
            </w:r>
          </w:p>
        </w:tc>
        <w:tc>
          <w:tcPr>
            <w:tcBorders>
              <w:top w:val="single" w:color="000000" w:sz="0" w:space="0"/>
              <w:left w:val="single" w:color="000000" w:sz="0" w:space="0"/>
              <w:bottom w:val="single" w:color="000000" w:sz="0" w:space="0"/>
              <w:right w:val="single" w:color="000000" w:sz="0" w:space="0"/>
            </w:tcBorders>
            <w:vAlign w:val="top"/>
          </w:tcPr>
          <w:p w14:paraId="7630777F">
            <w:pPr>
              <w:spacing w:after="0"/>
            </w:pPr>
            <w:r>
              <w:rPr>
                <w:rFonts w:ascii="Times New Roman" w:hAnsi="Times New Roman" w:eastAsia="Times New Roman" w:cs="Times New Roman"/>
                <w:sz w:val="24"/>
                <w:szCs w:val="24"/>
              </w:rPr>
              <w:t>Прямоугольный параллелепипед, куб, призма, пирамида, конус, цилиндр, шар и сфера. Изображение пространственных фигур. Примеры разверток многогранников, цилиндра и конуса. Практическая работа «Создание моделей пространственных фигур». Понятие объема; единицы измерения объема. Объем прямоугольного параллелепипеда, куба, формулы объема</w:t>
            </w:r>
          </w:p>
        </w:tc>
        <w:tc>
          <w:tcPr>
            <w:tcBorders>
              <w:top w:val="single" w:color="000000" w:sz="0" w:space="0"/>
              <w:left w:val="single" w:color="000000" w:sz="0" w:space="0"/>
              <w:bottom w:val="single" w:color="000000" w:sz="0" w:space="0"/>
              <w:right w:val="single" w:color="000000" w:sz="0" w:space="0"/>
            </w:tcBorders>
            <w:vAlign w:val="top"/>
          </w:tcPr>
          <w:p w14:paraId="2F3B5708">
            <w:pPr>
              <w:spacing w:after="0"/>
            </w:pPr>
            <w:r>
              <w:rPr>
                <w:rFonts w:ascii="Times New Roman" w:hAnsi="Times New Roman" w:eastAsia="Times New Roman" w:cs="Times New Roman"/>
                <w:sz w:val="24"/>
                <w:szCs w:val="24"/>
              </w:rPr>
              <w:t>Распознавать на чертежах, рисунках, описывать пирамиду, призму, цилиндр, конус, шар, изображать их от руки, моделировать из бумаги, пластилина, проволоки и др. Приводить примеры объектов окружающего мира, имеющих формы названных тел. Использовать терминологию: вершина, ребро, грань, основание, высота, радиус и диаметр, развертка. Изучать, используя эксперимент, наблюдение, измерение, моделирование, в том числе компьютерное, и описывать свойства названных тел, выявлять сходства и различия: между пирамидой и призмой; между цилиндром, конусом и шаром. Распознавать развертки параллелепипеда, куба, призмы, пирамиды, конуса, цилиндра; конструировать данные тела из разверток, создавать их модели. Создавать модели пространственных фигур (из бумаги, проволоки, пластилина и др.) Измерять на моделях: длины ребер многогранников, диаметр шара. Выводить формулу объема прямоугольного параллелепипеда. Вычислять по формулам: объем прямоугольного параллелепипеда, куба; использовать единицы измерения объема; вычислять объемы тел, составленных из кубов, параллелепипедов; решать задачи с реальными данными</w:t>
            </w:r>
          </w:p>
        </w:tc>
      </w:tr>
      <w:tr w14:paraId="0288A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EBC5327">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5901E34A">
            <w:pPr>
              <w:spacing w:after="0"/>
            </w:pPr>
            <w:r>
              <w:rPr>
                <w:rFonts w:ascii="Times New Roman" w:hAnsi="Times New Roman" w:eastAsia="Times New Roman" w:cs="Times New Roman"/>
                <w:sz w:val="24"/>
                <w:szCs w:val="24"/>
              </w:rPr>
              <w:t>Повторение, обобщение, систематизация</w:t>
            </w:r>
          </w:p>
        </w:tc>
        <w:tc>
          <w:tcPr>
            <w:tcBorders>
              <w:top w:val="single" w:color="000000" w:sz="0" w:space="0"/>
              <w:left w:val="single" w:color="000000" w:sz="0" w:space="0"/>
              <w:bottom w:val="single" w:color="000000" w:sz="0" w:space="0"/>
              <w:right w:val="single" w:color="000000" w:sz="0" w:space="0"/>
            </w:tcBorders>
            <w:vAlign w:val="top"/>
          </w:tcPr>
          <w:p w14:paraId="513330F2">
            <w:pPr>
              <w:spacing w:after="0"/>
              <w:jc w:val="center"/>
            </w:pPr>
            <w:r>
              <w:rPr>
                <w:rFonts w:ascii="Times New Roman" w:hAnsi="Times New Roman" w:eastAsia="Times New Roman" w:cs="Times New Roman"/>
                <w:sz w:val="24"/>
                <w:szCs w:val="24"/>
              </w:rPr>
              <w:t>20</w:t>
            </w:r>
          </w:p>
        </w:tc>
        <w:tc>
          <w:tcPr>
            <w:tcBorders>
              <w:top w:val="single" w:color="000000" w:sz="0" w:space="0"/>
              <w:left w:val="single" w:color="000000" w:sz="0" w:space="0"/>
              <w:bottom w:val="single" w:color="000000" w:sz="0" w:space="0"/>
              <w:right w:val="single" w:color="000000" w:sz="0" w:space="0"/>
            </w:tcBorders>
            <w:vAlign w:val="top"/>
          </w:tcPr>
          <w:p w14:paraId="3847609C">
            <w:pPr>
              <w:spacing w:after="0"/>
            </w:pPr>
            <w:r>
              <w:rPr>
                <w:rFonts w:ascii="Times New Roman" w:hAnsi="Times New Roman" w:eastAsia="Times New Roman" w:cs="Times New Roman"/>
                <w:sz w:val="24"/>
                <w:szCs w:val="24"/>
              </w:rPr>
              <w:t>Повторение основных понятий и методов курсов 5 и 6 классов, обобщение и систематизация знаний</w:t>
            </w:r>
          </w:p>
        </w:tc>
        <w:tc>
          <w:tcPr>
            <w:tcBorders>
              <w:top w:val="single" w:color="000000" w:sz="0" w:space="0"/>
              <w:left w:val="single" w:color="000000" w:sz="0" w:space="0"/>
              <w:bottom w:val="single" w:color="000000" w:sz="0" w:space="0"/>
              <w:right w:val="single" w:color="000000" w:sz="0" w:space="0"/>
            </w:tcBorders>
            <w:vAlign w:val="top"/>
          </w:tcPr>
          <w:p w14:paraId="5267EF5A">
            <w:pPr>
              <w:spacing w:after="0"/>
            </w:pPr>
            <w:r>
              <w:rPr>
                <w:rFonts w:ascii="Times New Roman" w:hAnsi="Times New Roman" w:eastAsia="Times New Roman" w:cs="Times New Roman"/>
                <w:sz w:val="24"/>
                <w:szCs w:val="24"/>
              </w:rPr>
              <w:t>Вычислять значения выражений, содержащих натуральные, целые, положительные и отрицательные числа, обыкновенные и десятичные дроби, выполнять преобразования чисел и выражений. Выбирать способ сравнения чисел, вычислений, применять свойства арифметических действий для рационализации вычислений. Решать задачи из реальной жизни, применять математические знания для решения задач из других предметов. Решать задачи разными способами, сравнивать, выбирать способы решения задачи. Осуществлять самоконтроль выполняемых действий и самопроверку результата вычислений</w:t>
            </w:r>
          </w:p>
        </w:tc>
      </w:tr>
      <w:tr w14:paraId="3BFC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6B04AE0F">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1F2F1932">
            <w:pPr>
              <w:spacing w:after="0"/>
              <w:jc w:val="center"/>
            </w:pPr>
            <w:r>
              <w:rPr>
                <w:rFonts w:ascii="Times New Roman" w:hAnsi="Times New Roman" w:eastAsia="Times New Roman" w:cs="Times New Roman"/>
                <w:b/>
                <w:bCs/>
                <w:sz w:val="24"/>
                <w:szCs w:val="24"/>
              </w:rPr>
              <w:t>170</w:t>
            </w:r>
          </w:p>
        </w:tc>
        <w:tc>
          <w:tcPr>
            <w:gridSpan w:val="2"/>
            <w:tcBorders>
              <w:top w:val="single" w:color="000000" w:sz="0" w:space="0"/>
              <w:left w:val="single" w:color="000000" w:sz="0" w:space="0"/>
              <w:bottom w:val="single" w:color="000000" w:sz="0" w:space="0"/>
              <w:right w:val="single" w:color="000000" w:sz="0" w:space="0"/>
            </w:tcBorders>
            <w:vAlign w:val="top"/>
          </w:tcPr>
          <w:p w14:paraId="2DC2783F">
            <w:pPr>
              <w:spacing w:after="0"/>
            </w:pPr>
          </w:p>
        </w:tc>
      </w:tr>
      <w:tr w14:paraId="490EA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0C108B85">
            <w:pPr>
              <w:spacing w:after="0"/>
            </w:pPr>
            <w:r>
              <w:rPr>
                <w:rFonts w:ascii="Times New Roman" w:hAnsi="Times New Roman" w:eastAsia="Times New Roman" w:cs="Times New Roman"/>
                <w:b/>
                <w:bCs/>
                <w:sz w:val="24"/>
                <w:szCs w:val="24"/>
              </w:rPr>
              <w:t>ОБЩЕЕ КОЛИЧЕСТВО ЧАСОВ ПО ПРОГРАММЕ</w:t>
            </w:r>
          </w:p>
        </w:tc>
        <w:tc>
          <w:tcPr>
            <w:tcBorders>
              <w:top w:val="single" w:color="000000" w:sz="0" w:space="0"/>
              <w:left w:val="single" w:color="000000" w:sz="0" w:space="0"/>
              <w:bottom w:val="single" w:color="000000" w:sz="0" w:space="0"/>
              <w:right w:val="single" w:color="000000" w:sz="0" w:space="0"/>
            </w:tcBorders>
            <w:vAlign w:val="top"/>
          </w:tcPr>
          <w:p w14:paraId="33577496">
            <w:pPr>
              <w:spacing w:after="0"/>
              <w:jc w:val="center"/>
            </w:pPr>
            <w:r>
              <w:rPr>
                <w:rFonts w:ascii="Times New Roman" w:hAnsi="Times New Roman" w:eastAsia="Times New Roman" w:cs="Times New Roman"/>
                <w:b/>
                <w:bCs/>
                <w:sz w:val="24"/>
                <w:szCs w:val="24"/>
              </w:rPr>
              <w:t>170</w:t>
            </w:r>
          </w:p>
        </w:tc>
        <w:tc>
          <w:tcPr>
            <w:gridSpan w:val="2"/>
            <w:tcBorders>
              <w:top w:val="single" w:color="000000" w:sz="0" w:space="0"/>
              <w:left w:val="single" w:color="000000" w:sz="0" w:space="0"/>
              <w:bottom w:val="single" w:color="000000" w:sz="0" w:space="0"/>
              <w:right w:val="single" w:color="000000" w:sz="0" w:space="0"/>
            </w:tcBorders>
            <w:vAlign w:val="top"/>
          </w:tcPr>
          <w:p w14:paraId="1407450B">
            <w:pPr>
              <w:spacing w:after="0"/>
            </w:pPr>
          </w:p>
        </w:tc>
      </w:tr>
    </w:tbl>
    <w:p w14:paraId="63D714D6">
      <w:r>
        <w:br w:type="page"/>
      </w:r>
    </w:p>
    <w:p w14:paraId="09716B83">
      <w:pPr>
        <w:pStyle w:val="2"/>
        <w:spacing w:after="240"/>
        <w:jc w:val="center"/>
      </w:pPr>
      <w:r>
        <w:rPr>
          <w:rFonts w:ascii="Times New Roman" w:hAnsi="Times New Roman" w:eastAsia="Times New Roman" w:cs="Times New Roman"/>
          <w:b/>
          <w:bCs/>
          <w:sz w:val="28"/>
          <w:szCs w:val="28"/>
        </w:rPr>
        <w:t>ПОУРОЧНОЕ ПЛАНИРОВАНИЕ</w:t>
      </w:r>
    </w:p>
    <w:p w14:paraId="569F6170">
      <w:pPr>
        <w:spacing w:after="120"/>
      </w:pPr>
      <w:r>
        <w:rPr>
          <w:rFonts w:ascii="Times New Roman" w:hAnsi="Times New Roman" w:eastAsia="Times New Roman" w:cs="Times New Roman"/>
          <w:b/>
          <w:bCs/>
          <w:sz w:val="28"/>
          <w:szCs w:val="28"/>
        </w:rPr>
        <w:t>6 КЛАСС</w:t>
      </w:r>
    </w:p>
    <w:tbl>
      <w:tblPr>
        <w:tblStyle w:val="9"/>
        <w:tblW w:w="515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38"/>
        <w:gridCol w:w="3842"/>
        <w:gridCol w:w="1106"/>
        <w:gridCol w:w="1990"/>
        <w:gridCol w:w="1990"/>
      </w:tblGrid>
      <w:tr w14:paraId="5AB1B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82" w:type="pct"/>
            <w:tcBorders>
              <w:top w:val="single" w:color="000000" w:sz="0" w:space="0"/>
              <w:left w:val="single" w:color="000000" w:sz="0" w:space="0"/>
              <w:bottom w:val="single" w:color="000000" w:sz="0" w:space="0"/>
              <w:right w:val="single" w:color="000000" w:sz="0" w:space="0"/>
            </w:tcBorders>
            <w:shd w:val="clear" w:color="auto" w:fill="F1F5F9"/>
            <w:vAlign w:val="top"/>
          </w:tcPr>
          <w:p w14:paraId="1BD2ACB7">
            <w:pPr>
              <w:spacing w:after="0"/>
              <w:jc w:val="center"/>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 урока</w:t>
            </w:r>
          </w:p>
        </w:tc>
        <w:tc>
          <w:tcPr>
            <w:tcW w:w="1986" w:type="pct"/>
            <w:tcBorders>
              <w:top w:val="single" w:color="000000" w:sz="0" w:space="0"/>
              <w:left w:val="single" w:color="000000" w:sz="0" w:space="0"/>
              <w:bottom w:val="single" w:color="000000" w:sz="0" w:space="0"/>
              <w:right w:val="single" w:color="000000" w:sz="0" w:space="0"/>
            </w:tcBorders>
            <w:shd w:val="clear" w:color="auto" w:fill="F1F5F9"/>
            <w:vAlign w:val="top"/>
          </w:tcPr>
          <w:p w14:paraId="7AF9FFBC">
            <w:pPr>
              <w:spacing w:after="0"/>
              <w:jc w:val="center"/>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Тема урока</w:t>
            </w:r>
            <w:bookmarkStart w:id="0" w:name="_GoBack"/>
            <w:bookmarkEnd w:id="0"/>
          </w:p>
        </w:tc>
        <w:tc>
          <w:tcPr>
            <w:tcW w:w="572" w:type="pct"/>
            <w:tcBorders>
              <w:top w:val="single" w:color="000000" w:sz="0" w:space="0"/>
              <w:left w:val="single" w:color="000000" w:sz="0" w:space="0"/>
              <w:bottom w:val="single" w:color="000000" w:sz="0" w:space="0"/>
              <w:right w:val="single" w:color="000000" w:sz="0" w:space="0"/>
            </w:tcBorders>
            <w:shd w:val="clear" w:color="auto" w:fill="F1F5F9"/>
            <w:vAlign w:val="top"/>
          </w:tcPr>
          <w:p w14:paraId="455A11B3">
            <w:pPr>
              <w:spacing w:after="0"/>
              <w:jc w:val="center"/>
            </w:pPr>
            <w:r>
              <w:rPr>
                <w:rFonts w:ascii="Times New Roman" w:hAnsi="Times New Roman" w:eastAsia="Times New Roman" w:cs="Times New Roman"/>
                <w:b/>
                <w:bCs/>
                <w:sz w:val="20"/>
                <w:szCs w:val="20"/>
              </w:rPr>
              <w:t>Количество часов</w:t>
            </w:r>
          </w:p>
        </w:tc>
        <w:tc>
          <w:tcPr>
            <w:tcW w:w="1029" w:type="pct"/>
            <w:tcBorders>
              <w:top w:val="single" w:color="000000" w:sz="0" w:space="0"/>
              <w:left w:val="single" w:color="000000" w:sz="0" w:space="0"/>
              <w:bottom w:val="single" w:color="000000" w:sz="0" w:space="0"/>
              <w:right w:val="single" w:color="000000" w:sz="0" w:space="0"/>
            </w:tcBorders>
            <w:shd w:val="clear" w:color="auto" w:fill="F1F5F9"/>
            <w:vAlign w:val="top"/>
          </w:tcPr>
          <w:p w14:paraId="5AC10E62">
            <w:pPr>
              <w:spacing w:after="0"/>
              <w:jc w:val="center"/>
              <w:rPr>
                <w:rFonts w:hint="default" w:asciiTheme="minorHAnsi" w:hAnsiTheme="minorHAnsi" w:eastAsiaTheme="minorEastAsia" w:cstheme="minorBidi"/>
                <w:sz w:val="21"/>
                <w:szCs w:val="22"/>
                <w:lang w:val="ru-RU"/>
              </w:rPr>
            </w:pPr>
            <w:r>
              <w:rPr>
                <w:rFonts w:ascii="Times New Roman" w:hAnsi="Times New Roman" w:eastAsia="Times New Roman" w:cs="Times New Roman"/>
                <w:b/>
                <w:bCs/>
                <w:sz w:val="20"/>
                <w:szCs w:val="20"/>
              </w:rPr>
              <w:t xml:space="preserve">Дата </w:t>
            </w:r>
            <w:r>
              <w:rPr>
                <w:rFonts w:ascii="Times New Roman" w:hAnsi="Times New Roman" w:eastAsia="Times New Roman" w:cs="Times New Roman"/>
                <w:b/>
                <w:bCs/>
                <w:sz w:val="20"/>
                <w:szCs w:val="20"/>
                <w:lang w:val="ru-RU"/>
              </w:rPr>
              <w:t>по</w:t>
            </w:r>
            <w:r>
              <w:rPr>
                <w:rFonts w:hint="default" w:ascii="Times New Roman" w:hAnsi="Times New Roman" w:eastAsia="Times New Roman" w:cs="Times New Roman"/>
                <w:b/>
                <w:bCs/>
                <w:sz w:val="20"/>
                <w:szCs w:val="20"/>
                <w:lang w:val="ru-RU"/>
              </w:rPr>
              <w:t xml:space="preserve"> плану</w:t>
            </w:r>
          </w:p>
        </w:tc>
        <w:tc>
          <w:tcPr>
            <w:tcW w:w="1029" w:type="pct"/>
            <w:tcBorders>
              <w:top w:val="single" w:color="000000" w:sz="0" w:space="0"/>
              <w:left w:val="single" w:color="000000" w:sz="0" w:space="0"/>
              <w:bottom w:val="single" w:color="000000" w:sz="0" w:space="0"/>
              <w:right w:val="single" w:color="000000" w:sz="0" w:space="0"/>
            </w:tcBorders>
            <w:shd w:val="clear" w:color="auto" w:fill="F1F5F9"/>
            <w:vAlign w:val="top"/>
          </w:tcPr>
          <w:p w14:paraId="39C58A42">
            <w:pPr>
              <w:spacing w:after="0"/>
              <w:jc w:val="center"/>
              <w:rPr>
                <w:rFonts w:hint="default"/>
                <w:lang w:val="ru-RU"/>
              </w:rPr>
            </w:pPr>
            <w:r>
              <w:rPr>
                <w:rFonts w:ascii="Times New Roman" w:hAnsi="Times New Roman" w:eastAsia="Times New Roman" w:cs="Times New Roman"/>
                <w:b/>
                <w:bCs/>
                <w:sz w:val="20"/>
                <w:szCs w:val="20"/>
              </w:rPr>
              <w:t xml:space="preserve">Дата </w:t>
            </w:r>
            <w:r>
              <w:rPr>
                <w:rFonts w:ascii="Times New Roman" w:hAnsi="Times New Roman" w:eastAsia="Times New Roman" w:cs="Times New Roman"/>
                <w:b/>
                <w:bCs/>
                <w:sz w:val="20"/>
                <w:szCs w:val="20"/>
                <w:lang w:val="ru-RU"/>
              </w:rPr>
              <w:t>факт</w:t>
            </w:r>
          </w:p>
        </w:tc>
      </w:tr>
      <w:tr w14:paraId="10B4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78F6588">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CE3FA4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Арифметические действия с многозначными натуральным числами. Сложение и вычитание</w:t>
            </w:r>
          </w:p>
        </w:tc>
        <w:tc>
          <w:tcPr>
            <w:tcW w:w="572" w:type="pct"/>
            <w:tcBorders>
              <w:top w:val="single" w:color="000000" w:sz="0" w:space="0"/>
              <w:left w:val="single" w:color="000000" w:sz="0" w:space="0"/>
              <w:bottom w:val="single" w:color="000000" w:sz="0" w:space="0"/>
              <w:right w:val="single" w:color="000000" w:sz="0" w:space="0"/>
            </w:tcBorders>
            <w:vAlign w:val="top"/>
          </w:tcPr>
          <w:p w14:paraId="1A8F99D7">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AB94C2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53F06127">
            <w:pPr>
              <w:spacing w:after="0"/>
              <w:jc w:val="center"/>
            </w:pPr>
            <w:r>
              <w:rPr>
                <w:rFonts w:ascii="Times New Roman" w:hAnsi="Times New Roman" w:eastAsia="Times New Roman" w:cs="Times New Roman"/>
                <w:sz w:val="24"/>
                <w:szCs w:val="24"/>
              </w:rPr>
              <w:t>01.09.2026</w:t>
            </w:r>
          </w:p>
        </w:tc>
      </w:tr>
      <w:tr w14:paraId="13E8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E2A50E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309047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Арифметические действия с многозначными натуральным числами. Умножение и деление</w:t>
            </w:r>
          </w:p>
        </w:tc>
        <w:tc>
          <w:tcPr>
            <w:tcW w:w="572" w:type="pct"/>
            <w:tcBorders>
              <w:top w:val="single" w:color="000000" w:sz="0" w:space="0"/>
              <w:left w:val="single" w:color="000000" w:sz="0" w:space="0"/>
              <w:bottom w:val="single" w:color="000000" w:sz="0" w:space="0"/>
              <w:right w:val="single" w:color="000000" w:sz="0" w:space="0"/>
            </w:tcBorders>
            <w:vAlign w:val="top"/>
          </w:tcPr>
          <w:p w14:paraId="29C69E66">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74FDD5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3DB4E27C">
            <w:pPr>
              <w:spacing w:after="0"/>
              <w:jc w:val="center"/>
            </w:pPr>
            <w:r>
              <w:rPr>
                <w:rFonts w:ascii="Times New Roman" w:hAnsi="Times New Roman" w:eastAsia="Times New Roman" w:cs="Times New Roman"/>
                <w:sz w:val="24"/>
                <w:szCs w:val="24"/>
              </w:rPr>
              <w:t>02.09.2026</w:t>
            </w:r>
          </w:p>
        </w:tc>
      </w:tr>
      <w:tr w14:paraId="2624A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3DAB208">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2D2C09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Преобразование и нахождение числового выражения с помощью свойств арифметических действий с натуральными числами</w:t>
            </w:r>
          </w:p>
        </w:tc>
        <w:tc>
          <w:tcPr>
            <w:tcW w:w="572" w:type="pct"/>
            <w:tcBorders>
              <w:top w:val="single" w:color="000000" w:sz="0" w:space="0"/>
              <w:left w:val="single" w:color="000000" w:sz="0" w:space="0"/>
              <w:bottom w:val="single" w:color="000000" w:sz="0" w:space="0"/>
              <w:right w:val="single" w:color="000000" w:sz="0" w:space="0"/>
            </w:tcBorders>
            <w:vAlign w:val="top"/>
          </w:tcPr>
          <w:p w14:paraId="22AB7AF8">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AD92F7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43606EE5">
            <w:pPr>
              <w:spacing w:after="0"/>
              <w:jc w:val="center"/>
            </w:pPr>
            <w:r>
              <w:rPr>
                <w:rFonts w:ascii="Times New Roman" w:hAnsi="Times New Roman" w:eastAsia="Times New Roman" w:cs="Times New Roman"/>
                <w:sz w:val="24"/>
                <w:szCs w:val="24"/>
              </w:rPr>
              <w:t>03.09.2026</w:t>
            </w:r>
          </w:p>
        </w:tc>
      </w:tr>
      <w:tr w14:paraId="0DDC4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8B1DF6C">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CE6D8A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значения числового выражения с помощью свойств арифметических действий с натуральными числами</w:t>
            </w:r>
          </w:p>
        </w:tc>
        <w:tc>
          <w:tcPr>
            <w:tcW w:w="572" w:type="pct"/>
            <w:tcBorders>
              <w:top w:val="single" w:color="000000" w:sz="0" w:space="0"/>
              <w:left w:val="single" w:color="000000" w:sz="0" w:space="0"/>
              <w:bottom w:val="single" w:color="000000" w:sz="0" w:space="0"/>
              <w:right w:val="single" w:color="000000" w:sz="0" w:space="0"/>
            </w:tcBorders>
            <w:vAlign w:val="top"/>
          </w:tcPr>
          <w:p w14:paraId="69FC5AA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E2EC33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5901AF72">
            <w:pPr>
              <w:spacing w:after="0"/>
              <w:jc w:val="center"/>
            </w:pPr>
            <w:r>
              <w:rPr>
                <w:rFonts w:ascii="Times New Roman" w:hAnsi="Times New Roman" w:eastAsia="Times New Roman" w:cs="Times New Roman"/>
                <w:sz w:val="24"/>
                <w:szCs w:val="24"/>
              </w:rPr>
              <w:t>04.09.2026</w:t>
            </w:r>
          </w:p>
        </w:tc>
      </w:tr>
      <w:tr w14:paraId="42F6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3C9884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42A6D4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Порядок выполнения арифметических действий в выражениях</w:t>
            </w:r>
          </w:p>
        </w:tc>
        <w:tc>
          <w:tcPr>
            <w:tcW w:w="572" w:type="pct"/>
            <w:tcBorders>
              <w:top w:val="single" w:color="000000" w:sz="0" w:space="0"/>
              <w:left w:val="single" w:color="000000" w:sz="0" w:space="0"/>
              <w:bottom w:val="single" w:color="000000" w:sz="0" w:space="0"/>
              <w:right w:val="single" w:color="000000" w:sz="0" w:space="0"/>
            </w:tcBorders>
            <w:vAlign w:val="top"/>
          </w:tcPr>
          <w:p w14:paraId="7099C29E">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F87979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55D21C93">
            <w:pPr>
              <w:spacing w:after="0"/>
              <w:jc w:val="center"/>
            </w:pPr>
            <w:r>
              <w:rPr>
                <w:rFonts w:ascii="Times New Roman" w:hAnsi="Times New Roman" w:eastAsia="Times New Roman" w:cs="Times New Roman"/>
                <w:sz w:val="24"/>
                <w:szCs w:val="24"/>
              </w:rPr>
              <w:t>07.09.2026</w:t>
            </w:r>
          </w:p>
        </w:tc>
      </w:tr>
      <w:tr w14:paraId="14361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AEBF7C6">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9E42D2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Порядок выполнения арифметических действий в выражениях, содержащих в том числе степень с натуральным показателем</w:t>
            </w:r>
          </w:p>
        </w:tc>
        <w:tc>
          <w:tcPr>
            <w:tcW w:w="572" w:type="pct"/>
            <w:tcBorders>
              <w:top w:val="single" w:color="000000" w:sz="0" w:space="0"/>
              <w:left w:val="single" w:color="000000" w:sz="0" w:space="0"/>
              <w:bottom w:val="single" w:color="000000" w:sz="0" w:space="0"/>
              <w:right w:val="single" w:color="000000" w:sz="0" w:space="0"/>
            </w:tcBorders>
            <w:vAlign w:val="top"/>
          </w:tcPr>
          <w:p w14:paraId="56F981BA">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472721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0206F689">
            <w:pPr>
              <w:spacing w:after="0"/>
              <w:jc w:val="center"/>
            </w:pPr>
            <w:r>
              <w:rPr>
                <w:rFonts w:ascii="Times New Roman" w:hAnsi="Times New Roman" w:eastAsia="Times New Roman" w:cs="Times New Roman"/>
                <w:sz w:val="24"/>
                <w:szCs w:val="24"/>
              </w:rPr>
              <w:t>08.09.2026</w:t>
            </w:r>
          </w:p>
        </w:tc>
      </w:tr>
      <w:tr w14:paraId="0F8A5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F7179DF">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FF1BC9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Округление натуральных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5F0A4D3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BDA22B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34ABF923">
            <w:pPr>
              <w:spacing w:after="0"/>
              <w:jc w:val="center"/>
            </w:pPr>
            <w:r>
              <w:rPr>
                <w:rFonts w:ascii="Times New Roman" w:hAnsi="Times New Roman" w:eastAsia="Times New Roman" w:cs="Times New Roman"/>
                <w:sz w:val="24"/>
                <w:szCs w:val="24"/>
              </w:rPr>
              <w:t>09.09.2026</w:t>
            </w:r>
          </w:p>
        </w:tc>
      </w:tr>
      <w:tr w14:paraId="4E49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64346A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EA21A8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текстовых задач на все арифметические действия с натуральными числами</w:t>
            </w:r>
          </w:p>
        </w:tc>
        <w:tc>
          <w:tcPr>
            <w:tcW w:w="572" w:type="pct"/>
            <w:tcBorders>
              <w:top w:val="single" w:color="000000" w:sz="0" w:space="0"/>
              <w:left w:val="single" w:color="000000" w:sz="0" w:space="0"/>
              <w:bottom w:val="single" w:color="000000" w:sz="0" w:space="0"/>
              <w:right w:val="single" w:color="000000" w:sz="0" w:space="0"/>
            </w:tcBorders>
            <w:vAlign w:val="top"/>
          </w:tcPr>
          <w:p w14:paraId="41356CE7">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43A3F7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7A8B4811">
            <w:pPr>
              <w:spacing w:after="0"/>
              <w:jc w:val="center"/>
            </w:pPr>
            <w:r>
              <w:rPr>
                <w:rFonts w:ascii="Times New Roman" w:hAnsi="Times New Roman" w:eastAsia="Times New Roman" w:cs="Times New Roman"/>
                <w:sz w:val="24"/>
                <w:szCs w:val="24"/>
              </w:rPr>
              <w:t>10.09.2026</w:t>
            </w:r>
          </w:p>
        </w:tc>
      </w:tr>
      <w:tr w14:paraId="704B6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DECD55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6396F6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Делители и кратные. Признаки делимости на 4, на 6</w:t>
            </w:r>
          </w:p>
        </w:tc>
        <w:tc>
          <w:tcPr>
            <w:tcW w:w="572" w:type="pct"/>
            <w:tcBorders>
              <w:top w:val="single" w:color="000000" w:sz="0" w:space="0"/>
              <w:left w:val="single" w:color="000000" w:sz="0" w:space="0"/>
              <w:bottom w:val="single" w:color="000000" w:sz="0" w:space="0"/>
              <w:right w:val="single" w:color="000000" w:sz="0" w:space="0"/>
            </w:tcBorders>
            <w:vAlign w:val="top"/>
          </w:tcPr>
          <w:p w14:paraId="09F0BE8D">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A2E55B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76138C3C">
            <w:pPr>
              <w:spacing w:after="0"/>
              <w:jc w:val="center"/>
            </w:pPr>
            <w:r>
              <w:rPr>
                <w:rFonts w:ascii="Times New Roman" w:hAnsi="Times New Roman" w:eastAsia="Times New Roman" w:cs="Times New Roman"/>
                <w:sz w:val="24"/>
                <w:szCs w:val="24"/>
              </w:rPr>
              <w:t>11.09.2026</w:t>
            </w:r>
          </w:p>
        </w:tc>
      </w:tr>
      <w:tr w14:paraId="57A71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F6A5F80">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B9090A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применение всех признаков делимости</w:t>
            </w:r>
          </w:p>
        </w:tc>
        <w:tc>
          <w:tcPr>
            <w:tcW w:w="572" w:type="pct"/>
            <w:tcBorders>
              <w:top w:val="single" w:color="000000" w:sz="0" w:space="0"/>
              <w:left w:val="single" w:color="000000" w:sz="0" w:space="0"/>
              <w:bottom w:val="single" w:color="000000" w:sz="0" w:space="0"/>
              <w:right w:val="single" w:color="000000" w:sz="0" w:space="0"/>
            </w:tcBorders>
            <w:vAlign w:val="top"/>
          </w:tcPr>
          <w:p w14:paraId="136CC5E8">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69E51C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39B0C972">
            <w:pPr>
              <w:spacing w:after="0"/>
              <w:jc w:val="center"/>
            </w:pPr>
            <w:r>
              <w:rPr>
                <w:rFonts w:ascii="Times New Roman" w:hAnsi="Times New Roman" w:eastAsia="Times New Roman" w:cs="Times New Roman"/>
                <w:sz w:val="24"/>
                <w:szCs w:val="24"/>
              </w:rPr>
              <w:t>14.09.2026</w:t>
            </w:r>
          </w:p>
        </w:tc>
      </w:tr>
      <w:tr w14:paraId="21A8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4DBBB4E">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BBC0A8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Сумма чётных и нечётных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64DF8FB7">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611054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26CF36B6">
            <w:pPr>
              <w:spacing w:after="0"/>
              <w:jc w:val="center"/>
            </w:pPr>
            <w:r>
              <w:rPr>
                <w:rFonts w:ascii="Times New Roman" w:hAnsi="Times New Roman" w:eastAsia="Times New Roman" w:cs="Times New Roman"/>
                <w:sz w:val="24"/>
                <w:szCs w:val="24"/>
              </w:rPr>
              <w:t>15.09.2026</w:t>
            </w:r>
          </w:p>
        </w:tc>
      </w:tr>
      <w:tr w14:paraId="7120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0616AB6">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6E92A6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Свойства делимости суммы натуральных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430BAFD7">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309E99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132E3352">
            <w:pPr>
              <w:spacing w:after="0"/>
              <w:jc w:val="center"/>
            </w:pPr>
            <w:r>
              <w:rPr>
                <w:rFonts w:ascii="Times New Roman" w:hAnsi="Times New Roman" w:eastAsia="Times New Roman" w:cs="Times New Roman"/>
                <w:sz w:val="24"/>
                <w:szCs w:val="24"/>
              </w:rPr>
              <w:t>16.09.2026</w:t>
            </w:r>
          </w:p>
        </w:tc>
      </w:tr>
      <w:tr w14:paraId="6E040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ADADEE0">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EAAA7F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Свойства делимости произведения натуральных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5EFE211E">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A1C1A4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717D436E">
            <w:pPr>
              <w:spacing w:after="0"/>
              <w:jc w:val="center"/>
            </w:pPr>
            <w:r>
              <w:rPr>
                <w:rFonts w:ascii="Times New Roman" w:hAnsi="Times New Roman" w:eastAsia="Times New Roman" w:cs="Times New Roman"/>
                <w:sz w:val="24"/>
                <w:szCs w:val="24"/>
              </w:rPr>
              <w:t>17.09.2026</w:t>
            </w:r>
          </w:p>
        </w:tc>
      </w:tr>
      <w:tr w14:paraId="4540C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8ADD46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64D1B4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текстовых задач на применение свойств делимости суммы и произведения</w:t>
            </w:r>
          </w:p>
        </w:tc>
        <w:tc>
          <w:tcPr>
            <w:tcW w:w="572" w:type="pct"/>
            <w:tcBorders>
              <w:top w:val="single" w:color="000000" w:sz="0" w:space="0"/>
              <w:left w:val="single" w:color="000000" w:sz="0" w:space="0"/>
              <w:bottom w:val="single" w:color="000000" w:sz="0" w:space="0"/>
              <w:right w:val="single" w:color="000000" w:sz="0" w:space="0"/>
            </w:tcBorders>
            <w:vAlign w:val="top"/>
          </w:tcPr>
          <w:p w14:paraId="29687EFA">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2E8810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5CEA76AB">
            <w:pPr>
              <w:spacing w:after="0"/>
              <w:jc w:val="center"/>
            </w:pPr>
            <w:r>
              <w:rPr>
                <w:rFonts w:ascii="Times New Roman" w:hAnsi="Times New Roman" w:eastAsia="Times New Roman" w:cs="Times New Roman"/>
                <w:sz w:val="24"/>
                <w:szCs w:val="24"/>
              </w:rPr>
              <w:t>18.09.2026</w:t>
            </w:r>
          </w:p>
        </w:tc>
      </w:tr>
      <w:tr w14:paraId="681C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5F096FC">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2BD112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текстовых задач на применение признаков делимости и свойств делимости суммы и произведения</w:t>
            </w:r>
          </w:p>
        </w:tc>
        <w:tc>
          <w:tcPr>
            <w:tcW w:w="572" w:type="pct"/>
            <w:tcBorders>
              <w:top w:val="single" w:color="000000" w:sz="0" w:space="0"/>
              <w:left w:val="single" w:color="000000" w:sz="0" w:space="0"/>
              <w:bottom w:val="single" w:color="000000" w:sz="0" w:space="0"/>
              <w:right w:val="single" w:color="000000" w:sz="0" w:space="0"/>
            </w:tcBorders>
            <w:vAlign w:val="top"/>
          </w:tcPr>
          <w:p w14:paraId="7030AFCE">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90541C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642C8540">
            <w:pPr>
              <w:spacing w:after="0"/>
              <w:jc w:val="center"/>
            </w:pPr>
            <w:r>
              <w:rPr>
                <w:rFonts w:ascii="Times New Roman" w:hAnsi="Times New Roman" w:eastAsia="Times New Roman" w:cs="Times New Roman"/>
                <w:sz w:val="24"/>
                <w:szCs w:val="24"/>
              </w:rPr>
              <w:t>21.09.2026</w:t>
            </w:r>
          </w:p>
        </w:tc>
      </w:tr>
      <w:tr w14:paraId="62E6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AEA7526">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4750C9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Простые и составные числа. Разложение числа на простые множители</w:t>
            </w:r>
          </w:p>
        </w:tc>
        <w:tc>
          <w:tcPr>
            <w:tcW w:w="572" w:type="pct"/>
            <w:tcBorders>
              <w:top w:val="single" w:color="000000" w:sz="0" w:space="0"/>
              <w:left w:val="single" w:color="000000" w:sz="0" w:space="0"/>
              <w:bottom w:val="single" w:color="000000" w:sz="0" w:space="0"/>
              <w:right w:val="single" w:color="000000" w:sz="0" w:space="0"/>
            </w:tcBorders>
            <w:vAlign w:val="top"/>
          </w:tcPr>
          <w:p w14:paraId="7ADA341D">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91010C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39650082">
            <w:pPr>
              <w:spacing w:after="0"/>
              <w:jc w:val="center"/>
            </w:pPr>
            <w:r>
              <w:rPr>
                <w:rFonts w:ascii="Times New Roman" w:hAnsi="Times New Roman" w:eastAsia="Times New Roman" w:cs="Times New Roman"/>
                <w:sz w:val="24"/>
                <w:szCs w:val="24"/>
              </w:rPr>
              <w:t>22.09.2026</w:t>
            </w:r>
          </w:p>
        </w:tc>
      </w:tr>
      <w:tr w14:paraId="6DC4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105E584">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B8F2B5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применение алгоритма разложения числа на простые множители</w:t>
            </w:r>
          </w:p>
        </w:tc>
        <w:tc>
          <w:tcPr>
            <w:tcW w:w="572" w:type="pct"/>
            <w:tcBorders>
              <w:top w:val="single" w:color="000000" w:sz="0" w:space="0"/>
              <w:left w:val="single" w:color="000000" w:sz="0" w:space="0"/>
              <w:bottom w:val="single" w:color="000000" w:sz="0" w:space="0"/>
              <w:right w:val="single" w:color="000000" w:sz="0" w:space="0"/>
            </w:tcBorders>
            <w:vAlign w:val="top"/>
          </w:tcPr>
          <w:p w14:paraId="603D0179">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3E5261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7EE379E5">
            <w:pPr>
              <w:spacing w:after="0"/>
              <w:jc w:val="center"/>
            </w:pPr>
            <w:r>
              <w:rPr>
                <w:rFonts w:ascii="Times New Roman" w:hAnsi="Times New Roman" w:eastAsia="Times New Roman" w:cs="Times New Roman"/>
                <w:sz w:val="24"/>
                <w:szCs w:val="24"/>
              </w:rPr>
              <w:t>23.09.2026</w:t>
            </w:r>
          </w:p>
        </w:tc>
      </w:tr>
      <w:tr w14:paraId="78D5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F963784">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3D7EAC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Наибольший общий делитель. Взаимно простые числа</w:t>
            </w:r>
          </w:p>
        </w:tc>
        <w:tc>
          <w:tcPr>
            <w:tcW w:w="572" w:type="pct"/>
            <w:tcBorders>
              <w:top w:val="single" w:color="000000" w:sz="0" w:space="0"/>
              <w:left w:val="single" w:color="000000" w:sz="0" w:space="0"/>
              <w:bottom w:val="single" w:color="000000" w:sz="0" w:space="0"/>
              <w:right w:val="single" w:color="000000" w:sz="0" w:space="0"/>
            </w:tcBorders>
            <w:vAlign w:val="top"/>
          </w:tcPr>
          <w:p w14:paraId="692A245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553360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642DC511">
            <w:pPr>
              <w:spacing w:after="0"/>
              <w:jc w:val="center"/>
            </w:pPr>
            <w:r>
              <w:rPr>
                <w:rFonts w:ascii="Times New Roman" w:hAnsi="Times New Roman" w:eastAsia="Times New Roman" w:cs="Times New Roman"/>
                <w:sz w:val="24"/>
                <w:szCs w:val="24"/>
              </w:rPr>
              <w:t>24.09.2026</w:t>
            </w:r>
          </w:p>
        </w:tc>
      </w:tr>
      <w:tr w14:paraId="52583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D6489C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54E7E5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алгоритма нахождения наибольшего общего делителя</w:t>
            </w:r>
          </w:p>
        </w:tc>
        <w:tc>
          <w:tcPr>
            <w:tcW w:w="572" w:type="pct"/>
            <w:tcBorders>
              <w:top w:val="single" w:color="000000" w:sz="0" w:space="0"/>
              <w:left w:val="single" w:color="000000" w:sz="0" w:space="0"/>
              <w:bottom w:val="single" w:color="000000" w:sz="0" w:space="0"/>
              <w:right w:val="single" w:color="000000" w:sz="0" w:space="0"/>
            </w:tcBorders>
            <w:vAlign w:val="top"/>
          </w:tcPr>
          <w:p w14:paraId="708B366C">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8F80B7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1CE7AA94">
            <w:pPr>
              <w:spacing w:after="0"/>
              <w:jc w:val="center"/>
            </w:pPr>
            <w:r>
              <w:rPr>
                <w:rFonts w:ascii="Times New Roman" w:hAnsi="Times New Roman" w:eastAsia="Times New Roman" w:cs="Times New Roman"/>
                <w:sz w:val="24"/>
                <w:szCs w:val="24"/>
              </w:rPr>
              <w:t>25.09.2026</w:t>
            </w:r>
          </w:p>
        </w:tc>
      </w:tr>
      <w:tr w14:paraId="0B47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042756D">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20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AE8766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Решение текстовых задач на применение понятия наибольшего общего делителя </w:t>
            </w:r>
          </w:p>
        </w:tc>
        <w:tc>
          <w:tcPr>
            <w:tcW w:w="572" w:type="pct"/>
            <w:tcBorders>
              <w:top w:val="single" w:color="000000" w:sz="0" w:space="0"/>
              <w:left w:val="single" w:color="000000" w:sz="0" w:space="0"/>
              <w:bottom w:val="single" w:color="000000" w:sz="0" w:space="0"/>
              <w:right w:val="single" w:color="000000" w:sz="0" w:space="0"/>
            </w:tcBorders>
            <w:vAlign w:val="top"/>
          </w:tcPr>
          <w:p w14:paraId="7A5FC83C">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0B170B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3712E330">
            <w:pPr>
              <w:spacing w:after="0"/>
              <w:jc w:val="center"/>
            </w:pPr>
            <w:r>
              <w:rPr>
                <w:rFonts w:ascii="Times New Roman" w:hAnsi="Times New Roman" w:eastAsia="Times New Roman" w:cs="Times New Roman"/>
                <w:sz w:val="24"/>
                <w:szCs w:val="24"/>
              </w:rPr>
              <w:t>28.09.2026</w:t>
            </w:r>
          </w:p>
        </w:tc>
      </w:tr>
      <w:tr w14:paraId="114AC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D6E88D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21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75A943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Наименьшее общее кратное. Алгоритм нахождения наименьшего общего кратного</w:t>
            </w:r>
          </w:p>
        </w:tc>
        <w:tc>
          <w:tcPr>
            <w:tcW w:w="572" w:type="pct"/>
            <w:tcBorders>
              <w:top w:val="single" w:color="000000" w:sz="0" w:space="0"/>
              <w:left w:val="single" w:color="000000" w:sz="0" w:space="0"/>
              <w:bottom w:val="single" w:color="000000" w:sz="0" w:space="0"/>
              <w:right w:val="single" w:color="000000" w:sz="0" w:space="0"/>
            </w:tcBorders>
            <w:vAlign w:val="top"/>
          </w:tcPr>
          <w:p w14:paraId="492C9B57">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ED2302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0EFA6B62">
            <w:pPr>
              <w:spacing w:after="0"/>
              <w:jc w:val="center"/>
            </w:pPr>
            <w:r>
              <w:rPr>
                <w:rFonts w:ascii="Times New Roman" w:hAnsi="Times New Roman" w:eastAsia="Times New Roman" w:cs="Times New Roman"/>
                <w:sz w:val="24"/>
                <w:szCs w:val="24"/>
              </w:rPr>
              <w:t>29.09.2026</w:t>
            </w:r>
          </w:p>
        </w:tc>
      </w:tr>
      <w:tr w14:paraId="5E5B5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B5C2EF5">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22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557388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алгоритма нахождения наименьшего общего кратного</w:t>
            </w:r>
          </w:p>
        </w:tc>
        <w:tc>
          <w:tcPr>
            <w:tcW w:w="572" w:type="pct"/>
            <w:tcBorders>
              <w:top w:val="single" w:color="000000" w:sz="0" w:space="0"/>
              <w:left w:val="single" w:color="000000" w:sz="0" w:space="0"/>
              <w:bottom w:val="single" w:color="000000" w:sz="0" w:space="0"/>
              <w:right w:val="single" w:color="000000" w:sz="0" w:space="0"/>
            </w:tcBorders>
            <w:vAlign w:val="top"/>
          </w:tcPr>
          <w:p w14:paraId="6358BE77">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5AF35C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30.09.2026</w:t>
            </w:r>
          </w:p>
        </w:tc>
        <w:tc>
          <w:tcPr>
            <w:tcW w:w="1029" w:type="pct"/>
            <w:tcBorders>
              <w:top w:val="single" w:color="000000" w:sz="0" w:space="0"/>
              <w:left w:val="single" w:color="000000" w:sz="0" w:space="0"/>
              <w:bottom w:val="single" w:color="000000" w:sz="0" w:space="0"/>
              <w:right w:val="single" w:color="000000" w:sz="0" w:space="0"/>
            </w:tcBorders>
            <w:vAlign w:val="top"/>
          </w:tcPr>
          <w:p w14:paraId="136067A9">
            <w:pPr>
              <w:spacing w:after="0"/>
              <w:jc w:val="center"/>
            </w:pPr>
            <w:r>
              <w:rPr>
                <w:rFonts w:ascii="Times New Roman" w:hAnsi="Times New Roman" w:eastAsia="Times New Roman" w:cs="Times New Roman"/>
                <w:sz w:val="24"/>
                <w:szCs w:val="24"/>
              </w:rPr>
              <w:t>30.09.2026</w:t>
            </w:r>
          </w:p>
        </w:tc>
      </w:tr>
      <w:tr w14:paraId="01305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271558C">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23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9159F7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текстовых задач на применение понятия наименьшего общего кратного</w:t>
            </w:r>
          </w:p>
        </w:tc>
        <w:tc>
          <w:tcPr>
            <w:tcW w:w="572" w:type="pct"/>
            <w:tcBorders>
              <w:top w:val="single" w:color="000000" w:sz="0" w:space="0"/>
              <w:left w:val="single" w:color="000000" w:sz="0" w:space="0"/>
              <w:bottom w:val="single" w:color="000000" w:sz="0" w:space="0"/>
              <w:right w:val="single" w:color="000000" w:sz="0" w:space="0"/>
            </w:tcBorders>
            <w:vAlign w:val="top"/>
          </w:tcPr>
          <w:p w14:paraId="4D2E3B14">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EBCAB1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41505CFF">
            <w:pPr>
              <w:spacing w:after="0"/>
              <w:jc w:val="center"/>
            </w:pPr>
            <w:r>
              <w:rPr>
                <w:rFonts w:ascii="Times New Roman" w:hAnsi="Times New Roman" w:eastAsia="Times New Roman" w:cs="Times New Roman"/>
                <w:sz w:val="24"/>
                <w:szCs w:val="24"/>
              </w:rPr>
              <w:t>01.10.2026</w:t>
            </w:r>
          </w:p>
        </w:tc>
      </w:tr>
      <w:tr w14:paraId="6DB4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6567FDF">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24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EDAB66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текстовых задач, включающих понятия делимости</w:t>
            </w:r>
          </w:p>
        </w:tc>
        <w:tc>
          <w:tcPr>
            <w:tcW w:w="572" w:type="pct"/>
            <w:tcBorders>
              <w:top w:val="single" w:color="000000" w:sz="0" w:space="0"/>
              <w:left w:val="single" w:color="000000" w:sz="0" w:space="0"/>
              <w:bottom w:val="single" w:color="000000" w:sz="0" w:space="0"/>
              <w:right w:val="single" w:color="000000" w:sz="0" w:space="0"/>
            </w:tcBorders>
            <w:vAlign w:val="top"/>
          </w:tcPr>
          <w:p w14:paraId="2124342C">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847033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7F56AA6C">
            <w:pPr>
              <w:spacing w:after="0"/>
              <w:jc w:val="center"/>
            </w:pPr>
            <w:r>
              <w:rPr>
                <w:rFonts w:ascii="Times New Roman" w:hAnsi="Times New Roman" w:eastAsia="Times New Roman" w:cs="Times New Roman"/>
                <w:sz w:val="24"/>
                <w:szCs w:val="24"/>
              </w:rPr>
              <w:t>02.10.2026</w:t>
            </w:r>
          </w:p>
        </w:tc>
      </w:tr>
      <w:tr w14:paraId="772B2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C99F672">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25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D44649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1 по теме "Натуральные числа"</w:t>
            </w:r>
          </w:p>
        </w:tc>
        <w:tc>
          <w:tcPr>
            <w:tcW w:w="572" w:type="pct"/>
            <w:tcBorders>
              <w:top w:val="single" w:color="000000" w:sz="0" w:space="0"/>
              <w:left w:val="single" w:color="000000" w:sz="0" w:space="0"/>
              <w:bottom w:val="single" w:color="000000" w:sz="0" w:space="0"/>
              <w:right w:val="single" w:color="000000" w:sz="0" w:space="0"/>
            </w:tcBorders>
            <w:vAlign w:val="top"/>
          </w:tcPr>
          <w:p w14:paraId="03A46450">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E4575D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07149A39">
            <w:pPr>
              <w:spacing w:after="0"/>
              <w:jc w:val="center"/>
            </w:pPr>
            <w:r>
              <w:rPr>
                <w:rFonts w:ascii="Times New Roman" w:hAnsi="Times New Roman" w:eastAsia="Times New Roman" w:cs="Times New Roman"/>
                <w:sz w:val="24"/>
                <w:szCs w:val="24"/>
              </w:rPr>
              <w:t>05.10.2026</w:t>
            </w:r>
          </w:p>
        </w:tc>
      </w:tr>
      <w:tr w14:paraId="3054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8A63E2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26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13BE01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Приведение дробей к наименьшему общему знаменателю</w:t>
            </w:r>
          </w:p>
        </w:tc>
        <w:tc>
          <w:tcPr>
            <w:tcW w:w="572" w:type="pct"/>
            <w:tcBorders>
              <w:top w:val="single" w:color="000000" w:sz="0" w:space="0"/>
              <w:left w:val="single" w:color="000000" w:sz="0" w:space="0"/>
              <w:bottom w:val="single" w:color="000000" w:sz="0" w:space="0"/>
              <w:right w:val="single" w:color="000000" w:sz="0" w:space="0"/>
            </w:tcBorders>
            <w:vAlign w:val="top"/>
          </w:tcPr>
          <w:p w14:paraId="06494B6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3921EF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3AE34717">
            <w:pPr>
              <w:spacing w:after="0"/>
              <w:jc w:val="center"/>
            </w:pPr>
            <w:r>
              <w:rPr>
                <w:rFonts w:ascii="Times New Roman" w:hAnsi="Times New Roman" w:eastAsia="Times New Roman" w:cs="Times New Roman"/>
                <w:sz w:val="24"/>
                <w:szCs w:val="24"/>
              </w:rPr>
              <w:t>06.10.2026</w:t>
            </w:r>
          </w:p>
        </w:tc>
      </w:tr>
      <w:tr w14:paraId="05E4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A867186">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27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3B2D04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алгоритма приведения дробей к наименьшему общему знаменателю</w:t>
            </w:r>
          </w:p>
        </w:tc>
        <w:tc>
          <w:tcPr>
            <w:tcW w:w="572" w:type="pct"/>
            <w:tcBorders>
              <w:top w:val="single" w:color="000000" w:sz="0" w:space="0"/>
              <w:left w:val="single" w:color="000000" w:sz="0" w:space="0"/>
              <w:bottom w:val="single" w:color="000000" w:sz="0" w:space="0"/>
              <w:right w:val="single" w:color="000000" w:sz="0" w:space="0"/>
            </w:tcBorders>
            <w:vAlign w:val="top"/>
          </w:tcPr>
          <w:p w14:paraId="644F1CCB">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FE3C5E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1C414A76">
            <w:pPr>
              <w:spacing w:after="0"/>
              <w:jc w:val="center"/>
            </w:pPr>
            <w:r>
              <w:rPr>
                <w:rFonts w:ascii="Times New Roman" w:hAnsi="Times New Roman" w:eastAsia="Times New Roman" w:cs="Times New Roman"/>
                <w:sz w:val="24"/>
                <w:szCs w:val="24"/>
              </w:rPr>
              <w:t>07.10.2026</w:t>
            </w:r>
          </w:p>
        </w:tc>
      </w:tr>
      <w:tr w14:paraId="4E4A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F997900">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28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74FD92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Сравнение обыкновенных дробей</w:t>
            </w:r>
          </w:p>
        </w:tc>
        <w:tc>
          <w:tcPr>
            <w:tcW w:w="572" w:type="pct"/>
            <w:tcBorders>
              <w:top w:val="single" w:color="000000" w:sz="0" w:space="0"/>
              <w:left w:val="single" w:color="000000" w:sz="0" w:space="0"/>
              <w:bottom w:val="single" w:color="000000" w:sz="0" w:space="0"/>
              <w:right w:val="single" w:color="000000" w:sz="0" w:space="0"/>
            </w:tcBorders>
            <w:vAlign w:val="top"/>
          </w:tcPr>
          <w:p w14:paraId="0F1330C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4FA013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6BA90169">
            <w:pPr>
              <w:spacing w:after="0"/>
              <w:jc w:val="center"/>
            </w:pPr>
            <w:r>
              <w:rPr>
                <w:rFonts w:ascii="Times New Roman" w:hAnsi="Times New Roman" w:eastAsia="Times New Roman" w:cs="Times New Roman"/>
                <w:sz w:val="24"/>
                <w:szCs w:val="24"/>
              </w:rPr>
              <w:t>08.10.2026</w:t>
            </w:r>
          </w:p>
        </w:tc>
      </w:tr>
      <w:tr w14:paraId="100F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606FED1">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29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4E125B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алгоритма сравнения обыкновенных дробей</w:t>
            </w:r>
          </w:p>
        </w:tc>
        <w:tc>
          <w:tcPr>
            <w:tcW w:w="572" w:type="pct"/>
            <w:tcBorders>
              <w:top w:val="single" w:color="000000" w:sz="0" w:space="0"/>
              <w:left w:val="single" w:color="000000" w:sz="0" w:space="0"/>
              <w:bottom w:val="single" w:color="000000" w:sz="0" w:space="0"/>
              <w:right w:val="single" w:color="000000" w:sz="0" w:space="0"/>
            </w:tcBorders>
            <w:vAlign w:val="top"/>
          </w:tcPr>
          <w:p w14:paraId="095D3724">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62F38D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39D78F36">
            <w:pPr>
              <w:spacing w:after="0"/>
              <w:jc w:val="center"/>
            </w:pPr>
            <w:r>
              <w:rPr>
                <w:rFonts w:ascii="Times New Roman" w:hAnsi="Times New Roman" w:eastAsia="Times New Roman" w:cs="Times New Roman"/>
                <w:sz w:val="24"/>
                <w:szCs w:val="24"/>
              </w:rPr>
              <w:t>09.10.2026</w:t>
            </w:r>
          </w:p>
        </w:tc>
      </w:tr>
      <w:tr w14:paraId="3882A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189206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30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285100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Сложение обыкновенных дробей</w:t>
            </w:r>
          </w:p>
        </w:tc>
        <w:tc>
          <w:tcPr>
            <w:tcW w:w="572" w:type="pct"/>
            <w:tcBorders>
              <w:top w:val="single" w:color="000000" w:sz="0" w:space="0"/>
              <w:left w:val="single" w:color="000000" w:sz="0" w:space="0"/>
              <w:bottom w:val="single" w:color="000000" w:sz="0" w:space="0"/>
              <w:right w:val="single" w:color="000000" w:sz="0" w:space="0"/>
            </w:tcBorders>
            <w:vAlign w:val="top"/>
          </w:tcPr>
          <w:p w14:paraId="7A2447DD">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C67ABB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5BB79187">
            <w:pPr>
              <w:spacing w:after="0"/>
              <w:jc w:val="center"/>
            </w:pPr>
            <w:r>
              <w:rPr>
                <w:rFonts w:ascii="Times New Roman" w:hAnsi="Times New Roman" w:eastAsia="Times New Roman" w:cs="Times New Roman"/>
                <w:sz w:val="24"/>
                <w:szCs w:val="24"/>
              </w:rPr>
              <w:t>12.10.2026</w:t>
            </w:r>
          </w:p>
        </w:tc>
      </w:tr>
      <w:tr w14:paraId="7EA6E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E184BE3">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31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323148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алгоритма сложения обыкновенных дробей</w:t>
            </w:r>
          </w:p>
        </w:tc>
        <w:tc>
          <w:tcPr>
            <w:tcW w:w="572" w:type="pct"/>
            <w:tcBorders>
              <w:top w:val="single" w:color="000000" w:sz="0" w:space="0"/>
              <w:left w:val="single" w:color="000000" w:sz="0" w:space="0"/>
              <w:bottom w:val="single" w:color="000000" w:sz="0" w:space="0"/>
              <w:right w:val="single" w:color="000000" w:sz="0" w:space="0"/>
            </w:tcBorders>
            <w:vAlign w:val="top"/>
          </w:tcPr>
          <w:p w14:paraId="174E2B9A">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B31CE5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0EA38BA8">
            <w:pPr>
              <w:spacing w:after="0"/>
              <w:jc w:val="center"/>
            </w:pPr>
            <w:r>
              <w:rPr>
                <w:rFonts w:ascii="Times New Roman" w:hAnsi="Times New Roman" w:eastAsia="Times New Roman" w:cs="Times New Roman"/>
                <w:sz w:val="24"/>
                <w:szCs w:val="24"/>
              </w:rPr>
              <w:t>13.10.2026</w:t>
            </w:r>
          </w:p>
        </w:tc>
      </w:tr>
      <w:tr w14:paraId="13859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7E19D76">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32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C47651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Вычитание обыкновенных дробей</w:t>
            </w:r>
          </w:p>
        </w:tc>
        <w:tc>
          <w:tcPr>
            <w:tcW w:w="572" w:type="pct"/>
            <w:tcBorders>
              <w:top w:val="single" w:color="000000" w:sz="0" w:space="0"/>
              <w:left w:val="single" w:color="000000" w:sz="0" w:space="0"/>
              <w:bottom w:val="single" w:color="000000" w:sz="0" w:space="0"/>
              <w:right w:val="single" w:color="000000" w:sz="0" w:space="0"/>
            </w:tcBorders>
            <w:vAlign w:val="top"/>
          </w:tcPr>
          <w:p w14:paraId="1EC9E4F7">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4EF499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3531CE07">
            <w:pPr>
              <w:spacing w:after="0"/>
              <w:jc w:val="center"/>
            </w:pPr>
            <w:r>
              <w:rPr>
                <w:rFonts w:ascii="Times New Roman" w:hAnsi="Times New Roman" w:eastAsia="Times New Roman" w:cs="Times New Roman"/>
                <w:sz w:val="24"/>
                <w:szCs w:val="24"/>
              </w:rPr>
              <w:t>14.10.2026</w:t>
            </w:r>
          </w:p>
        </w:tc>
      </w:tr>
      <w:tr w14:paraId="69F5E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666AF28">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33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5B1A35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алгоритма вычитания обыкновенных дробей</w:t>
            </w:r>
          </w:p>
        </w:tc>
        <w:tc>
          <w:tcPr>
            <w:tcW w:w="572" w:type="pct"/>
            <w:tcBorders>
              <w:top w:val="single" w:color="000000" w:sz="0" w:space="0"/>
              <w:left w:val="single" w:color="000000" w:sz="0" w:space="0"/>
              <w:bottom w:val="single" w:color="000000" w:sz="0" w:space="0"/>
              <w:right w:val="single" w:color="000000" w:sz="0" w:space="0"/>
            </w:tcBorders>
            <w:vAlign w:val="top"/>
          </w:tcPr>
          <w:p w14:paraId="6C456AE7">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C828F4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5AE64301">
            <w:pPr>
              <w:spacing w:after="0"/>
              <w:jc w:val="center"/>
            </w:pPr>
            <w:r>
              <w:rPr>
                <w:rFonts w:ascii="Times New Roman" w:hAnsi="Times New Roman" w:eastAsia="Times New Roman" w:cs="Times New Roman"/>
                <w:sz w:val="24"/>
                <w:szCs w:val="24"/>
              </w:rPr>
              <w:t>15.10.2026</w:t>
            </w:r>
          </w:p>
        </w:tc>
      </w:tr>
      <w:tr w14:paraId="02CBE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7666DD5">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34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B48F3B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Сложение и вычитание смешанных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59E1B97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B3D90A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0527194E">
            <w:pPr>
              <w:spacing w:after="0"/>
              <w:jc w:val="center"/>
            </w:pPr>
            <w:r>
              <w:rPr>
                <w:rFonts w:ascii="Times New Roman" w:hAnsi="Times New Roman" w:eastAsia="Times New Roman" w:cs="Times New Roman"/>
                <w:sz w:val="24"/>
                <w:szCs w:val="24"/>
              </w:rPr>
              <w:t>16.10.2026</w:t>
            </w:r>
          </w:p>
        </w:tc>
      </w:tr>
      <w:tr w14:paraId="1380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EAD6281">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35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D1565A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Умножение и деление смешанных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7E6DB808">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D5074A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243946E9">
            <w:pPr>
              <w:spacing w:after="0"/>
              <w:jc w:val="center"/>
            </w:pPr>
            <w:r>
              <w:rPr>
                <w:rFonts w:ascii="Times New Roman" w:hAnsi="Times New Roman" w:eastAsia="Times New Roman" w:cs="Times New Roman"/>
                <w:sz w:val="24"/>
                <w:szCs w:val="24"/>
              </w:rPr>
              <w:t>19.10.2026</w:t>
            </w:r>
          </w:p>
        </w:tc>
      </w:tr>
      <w:tr w14:paraId="02F9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8CDF54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36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FB1935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Представление десятичной дроби в виде обыкновенной дроби и возможность представления обыкновенной дроби в виде десятичной</w:t>
            </w:r>
          </w:p>
        </w:tc>
        <w:tc>
          <w:tcPr>
            <w:tcW w:w="572" w:type="pct"/>
            <w:tcBorders>
              <w:top w:val="single" w:color="000000" w:sz="0" w:space="0"/>
              <w:left w:val="single" w:color="000000" w:sz="0" w:space="0"/>
              <w:bottom w:val="single" w:color="000000" w:sz="0" w:space="0"/>
              <w:right w:val="single" w:color="000000" w:sz="0" w:space="0"/>
            </w:tcBorders>
            <w:vAlign w:val="top"/>
          </w:tcPr>
          <w:p w14:paraId="2FBCD3CF">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31FB33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6D56A86A">
            <w:pPr>
              <w:spacing w:after="0"/>
              <w:jc w:val="center"/>
            </w:pPr>
            <w:r>
              <w:rPr>
                <w:rFonts w:ascii="Times New Roman" w:hAnsi="Times New Roman" w:eastAsia="Times New Roman" w:cs="Times New Roman"/>
                <w:sz w:val="24"/>
                <w:szCs w:val="24"/>
              </w:rPr>
              <w:t>20.10.2026</w:t>
            </w:r>
          </w:p>
        </w:tc>
      </w:tr>
      <w:tr w14:paraId="3E15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C3A6158">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37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DEE939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Сложение и вычитание десятичных дробей</w:t>
            </w:r>
          </w:p>
        </w:tc>
        <w:tc>
          <w:tcPr>
            <w:tcW w:w="572" w:type="pct"/>
            <w:tcBorders>
              <w:top w:val="single" w:color="000000" w:sz="0" w:space="0"/>
              <w:left w:val="single" w:color="000000" w:sz="0" w:space="0"/>
              <w:bottom w:val="single" w:color="000000" w:sz="0" w:space="0"/>
              <w:right w:val="single" w:color="000000" w:sz="0" w:space="0"/>
            </w:tcBorders>
            <w:vAlign w:val="top"/>
          </w:tcPr>
          <w:p w14:paraId="3A3B3F5F">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B0DFA4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264B0AD0">
            <w:pPr>
              <w:spacing w:after="0"/>
              <w:jc w:val="center"/>
            </w:pPr>
            <w:r>
              <w:rPr>
                <w:rFonts w:ascii="Times New Roman" w:hAnsi="Times New Roman" w:eastAsia="Times New Roman" w:cs="Times New Roman"/>
                <w:sz w:val="24"/>
                <w:szCs w:val="24"/>
              </w:rPr>
              <w:t>21.10.2026</w:t>
            </w:r>
          </w:p>
        </w:tc>
      </w:tr>
      <w:tr w14:paraId="6622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E2D5792">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38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444FF0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Умножение и деление десятичных дробей</w:t>
            </w:r>
          </w:p>
        </w:tc>
        <w:tc>
          <w:tcPr>
            <w:tcW w:w="572" w:type="pct"/>
            <w:tcBorders>
              <w:top w:val="single" w:color="000000" w:sz="0" w:space="0"/>
              <w:left w:val="single" w:color="000000" w:sz="0" w:space="0"/>
              <w:bottom w:val="single" w:color="000000" w:sz="0" w:space="0"/>
              <w:right w:val="single" w:color="000000" w:sz="0" w:space="0"/>
            </w:tcBorders>
            <w:vAlign w:val="top"/>
          </w:tcPr>
          <w:p w14:paraId="349C3614">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13179D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5963A2E1">
            <w:pPr>
              <w:spacing w:after="0"/>
              <w:jc w:val="center"/>
            </w:pPr>
            <w:r>
              <w:rPr>
                <w:rFonts w:ascii="Times New Roman" w:hAnsi="Times New Roman" w:eastAsia="Times New Roman" w:cs="Times New Roman"/>
                <w:sz w:val="24"/>
                <w:szCs w:val="24"/>
              </w:rPr>
              <w:t>22.10.2026</w:t>
            </w:r>
          </w:p>
        </w:tc>
      </w:tr>
      <w:tr w14:paraId="033D0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3AAF7D2">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39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40779B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Арифметические действия с десятичными дробями</w:t>
            </w:r>
          </w:p>
        </w:tc>
        <w:tc>
          <w:tcPr>
            <w:tcW w:w="572" w:type="pct"/>
            <w:tcBorders>
              <w:top w:val="single" w:color="000000" w:sz="0" w:space="0"/>
              <w:left w:val="single" w:color="000000" w:sz="0" w:space="0"/>
              <w:bottom w:val="single" w:color="000000" w:sz="0" w:space="0"/>
              <w:right w:val="single" w:color="000000" w:sz="0" w:space="0"/>
            </w:tcBorders>
            <w:vAlign w:val="top"/>
          </w:tcPr>
          <w:p w14:paraId="491DAB78">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A32A2A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23.10.2026</w:t>
            </w:r>
          </w:p>
        </w:tc>
        <w:tc>
          <w:tcPr>
            <w:tcW w:w="1029" w:type="pct"/>
            <w:tcBorders>
              <w:top w:val="single" w:color="000000" w:sz="0" w:space="0"/>
              <w:left w:val="single" w:color="000000" w:sz="0" w:space="0"/>
              <w:bottom w:val="single" w:color="000000" w:sz="0" w:space="0"/>
              <w:right w:val="single" w:color="000000" w:sz="0" w:space="0"/>
            </w:tcBorders>
            <w:vAlign w:val="top"/>
          </w:tcPr>
          <w:p w14:paraId="79BE85A5">
            <w:pPr>
              <w:spacing w:after="0"/>
              <w:jc w:val="center"/>
            </w:pPr>
            <w:r>
              <w:rPr>
                <w:rFonts w:ascii="Times New Roman" w:hAnsi="Times New Roman" w:eastAsia="Times New Roman" w:cs="Times New Roman"/>
                <w:sz w:val="24"/>
                <w:szCs w:val="24"/>
              </w:rPr>
              <w:t>23.10.2026</w:t>
            </w:r>
          </w:p>
        </w:tc>
      </w:tr>
      <w:tr w14:paraId="7C0E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255319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40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120AB6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Арифметические действия с обыкновенными и десятичными дробями</w:t>
            </w:r>
          </w:p>
        </w:tc>
        <w:tc>
          <w:tcPr>
            <w:tcW w:w="572" w:type="pct"/>
            <w:tcBorders>
              <w:top w:val="single" w:color="000000" w:sz="0" w:space="0"/>
              <w:left w:val="single" w:color="000000" w:sz="0" w:space="0"/>
              <w:bottom w:val="single" w:color="000000" w:sz="0" w:space="0"/>
              <w:right w:val="single" w:color="000000" w:sz="0" w:space="0"/>
            </w:tcBorders>
            <w:vAlign w:val="top"/>
          </w:tcPr>
          <w:p w14:paraId="561C3236">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0A71A0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4C68C903">
            <w:pPr>
              <w:spacing w:after="0"/>
              <w:jc w:val="center"/>
            </w:pPr>
          </w:p>
        </w:tc>
      </w:tr>
      <w:tr w14:paraId="072F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E3F1316">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41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41D21D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текстовых задач на все арифметические действия с обыкновенными и десятичными дробями</w:t>
            </w:r>
          </w:p>
        </w:tc>
        <w:tc>
          <w:tcPr>
            <w:tcW w:w="572" w:type="pct"/>
            <w:tcBorders>
              <w:top w:val="single" w:color="000000" w:sz="0" w:space="0"/>
              <w:left w:val="single" w:color="000000" w:sz="0" w:space="0"/>
              <w:bottom w:val="single" w:color="000000" w:sz="0" w:space="0"/>
              <w:right w:val="single" w:color="000000" w:sz="0" w:space="0"/>
            </w:tcBorders>
            <w:vAlign w:val="top"/>
          </w:tcPr>
          <w:p w14:paraId="7207293B">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A2F953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7903F16E">
            <w:pPr>
              <w:spacing w:after="0"/>
              <w:jc w:val="center"/>
            </w:pPr>
          </w:p>
        </w:tc>
      </w:tr>
      <w:tr w14:paraId="019F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41E3417">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42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E599E0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дроби от числа</w:t>
            </w:r>
          </w:p>
        </w:tc>
        <w:tc>
          <w:tcPr>
            <w:tcW w:w="572" w:type="pct"/>
            <w:tcBorders>
              <w:top w:val="single" w:color="000000" w:sz="0" w:space="0"/>
              <w:left w:val="single" w:color="000000" w:sz="0" w:space="0"/>
              <w:bottom w:val="single" w:color="000000" w:sz="0" w:space="0"/>
              <w:right w:val="single" w:color="000000" w:sz="0" w:space="0"/>
            </w:tcBorders>
            <w:vAlign w:val="top"/>
          </w:tcPr>
          <w:p w14:paraId="39C46B9F">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6C1593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2072C311">
            <w:pPr>
              <w:spacing w:after="0"/>
              <w:jc w:val="center"/>
            </w:pPr>
          </w:p>
        </w:tc>
      </w:tr>
      <w:tr w14:paraId="684CE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8CA7DC1">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43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DA20B8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числа по его дроби</w:t>
            </w:r>
          </w:p>
        </w:tc>
        <w:tc>
          <w:tcPr>
            <w:tcW w:w="572" w:type="pct"/>
            <w:tcBorders>
              <w:top w:val="single" w:color="000000" w:sz="0" w:space="0"/>
              <w:left w:val="single" w:color="000000" w:sz="0" w:space="0"/>
              <w:bottom w:val="single" w:color="000000" w:sz="0" w:space="0"/>
              <w:right w:val="single" w:color="000000" w:sz="0" w:space="0"/>
            </w:tcBorders>
            <w:vAlign w:val="top"/>
          </w:tcPr>
          <w:p w14:paraId="15A7736F">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30235B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0B042C62">
            <w:pPr>
              <w:spacing w:after="0"/>
              <w:jc w:val="center"/>
            </w:pPr>
          </w:p>
        </w:tc>
      </w:tr>
      <w:tr w14:paraId="605F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7B0A291">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44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196E07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текстовых задач на нахождение дроби от числа и числа по его дроби</w:t>
            </w:r>
          </w:p>
        </w:tc>
        <w:tc>
          <w:tcPr>
            <w:tcW w:w="572" w:type="pct"/>
            <w:tcBorders>
              <w:top w:val="single" w:color="000000" w:sz="0" w:space="0"/>
              <w:left w:val="single" w:color="000000" w:sz="0" w:space="0"/>
              <w:bottom w:val="single" w:color="000000" w:sz="0" w:space="0"/>
              <w:right w:val="single" w:color="000000" w:sz="0" w:space="0"/>
            </w:tcBorders>
            <w:vAlign w:val="top"/>
          </w:tcPr>
          <w:p w14:paraId="446B03C6">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D9507E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7F3C7874">
            <w:pPr>
              <w:spacing w:after="0"/>
              <w:jc w:val="center"/>
            </w:pPr>
          </w:p>
        </w:tc>
      </w:tr>
      <w:tr w14:paraId="289B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0DBA51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45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F6D1E3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процента. Перевод дроби в проценты и процентов в дроби</w:t>
            </w:r>
          </w:p>
        </w:tc>
        <w:tc>
          <w:tcPr>
            <w:tcW w:w="572" w:type="pct"/>
            <w:tcBorders>
              <w:top w:val="single" w:color="000000" w:sz="0" w:space="0"/>
              <w:left w:val="single" w:color="000000" w:sz="0" w:space="0"/>
              <w:bottom w:val="single" w:color="000000" w:sz="0" w:space="0"/>
              <w:right w:val="single" w:color="000000" w:sz="0" w:space="0"/>
            </w:tcBorders>
            <w:vAlign w:val="top"/>
          </w:tcPr>
          <w:p w14:paraId="5430AD60">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0A973E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1EDFBE92">
            <w:pPr>
              <w:spacing w:after="0"/>
              <w:jc w:val="center"/>
            </w:pPr>
          </w:p>
        </w:tc>
      </w:tr>
      <w:tr w14:paraId="79ED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52316F7">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46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D4CF68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Вычисление процента от величины и величины по её проценту</w:t>
            </w:r>
          </w:p>
        </w:tc>
        <w:tc>
          <w:tcPr>
            <w:tcW w:w="572" w:type="pct"/>
            <w:tcBorders>
              <w:top w:val="single" w:color="000000" w:sz="0" w:space="0"/>
              <w:left w:val="single" w:color="000000" w:sz="0" w:space="0"/>
              <w:bottom w:val="single" w:color="000000" w:sz="0" w:space="0"/>
              <w:right w:val="single" w:color="000000" w:sz="0" w:space="0"/>
            </w:tcBorders>
            <w:vAlign w:val="top"/>
          </w:tcPr>
          <w:p w14:paraId="23E00B8F">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222AE0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7F21ACA1">
            <w:pPr>
              <w:spacing w:after="0"/>
              <w:jc w:val="center"/>
            </w:pPr>
          </w:p>
        </w:tc>
      </w:tr>
      <w:tr w14:paraId="12C5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4A2B2BD">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47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71925A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текстовых задач, содержащих проценты</w:t>
            </w:r>
          </w:p>
        </w:tc>
        <w:tc>
          <w:tcPr>
            <w:tcW w:w="572" w:type="pct"/>
            <w:tcBorders>
              <w:top w:val="single" w:color="000000" w:sz="0" w:space="0"/>
              <w:left w:val="single" w:color="000000" w:sz="0" w:space="0"/>
              <w:bottom w:val="single" w:color="000000" w:sz="0" w:space="0"/>
              <w:right w:val="single" w:color="000000" w:sz="0" w:space="0"/>
            </w:tcBorders>
            <w:vAlign w:val="top"/>
          </w:tcPr>
          <w:p w14:paraId="16A0943A">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4621E9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03D83155">
            <w:pPr>
              <w:spacing w:after="0"/>
              <w:jc w:val="center"/>
            </w:pPr>
          </w:p>
        </w:tc>
      </w:tr>
      <w:tr w14:paraId="5D34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BEC785D">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48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68353D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текстовых задач, содержащих дроби и проценты</w:t>
            </w:r>
          </w:p>
        </w:tc>
        <w:tc>
          <w:tcPr>
            <w:tcW w:w="572" w:type="pct"/>
            <w:tcBorders>
              <w:top w:val="single" w:color="000000" w:sz="0" w:space="0"/>
              <w:left w:val="single" w:color="000000" w:sz="0" w:space="0"/>
              <w:bottom w:val="single" w:color="000000" w:sz="0" w:space="0"/>
              <w:right w:val="single" w:color="000000" w:sz="0" w:space="0"/>
            </w:tcBorders>
            <w:vAlign w:val="top"/>
          </w:tcPr>
          <w:p w14:paraId="14F20554">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B9625E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08A8F4C9">
            <w:pPr>
              <w:spacing w:after="0"/>
              <w:jc w:val="center"/>
            </w:pPr>
          </w:p>
        </w:tc>
      </w:tr>
      <w:tr w14:paraId="3918E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C027986">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49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63004C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Отношения. Деление в данном отношении</w:t>
            </w:r>
          </w:p>
        </w:tc>
        <w:tc>
          <w:tcPr>
            <w:tcW w:w="572" w:type="pct"/>
            <w:tcBorders>
              <w:top w:val="single" w:color="000000" w:sz="0" w:space="0"/>
              <w:left w:val="single" w:color="000000" w:sz="0" w:space="0"/>
              <w:bottom w:val="single" w:color="000000" w:sz="0" w:space="0"/>
              <w:right w:val="single" w:color="000000" w:sz="0" w:space="0"/>
            </w:tcBorders>
            <w:vAlign w:val="top"/>
          </w:tcPr>
          <w:p w14:paraId="49C86854">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6B1D40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6AFA41D9">
            <w:pPr>
              <w:spacing w:after="0"/>
              <w:jc w:val="center"/>
            </w:pPr>
          </w:p>
        </w:tc>
      </w:tr>
      <w:tr w14:paraId="6395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0B25335">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50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D8AC77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Пропорция. Нахождение неизвестного члена пропорции</w:t>
            </w:r>
          </w:p>
        </w:tc>
        <w:tc>
          <w:tcPr>
            <w:tcW w:w="572" w:type="pct"/>
            <w:tcBorders>
              <w:top w:val="single" w:color="000000" w:sz="0" w:space="0"/>
              <w:left w:val="single" w:color="000000" w:sz="0" w:space="0"/>
              <w:bottom w:val="single" w:color="000000" w:sz="0" w:space="0"/>
              <w:right w:val="single" w:color="000000" w:sz="0" w:space="0"/>
            </w:tcBorders>
            <w:vAlign w:val="top"/>
          </w:tcPr>
          <w:p w14:paraId="652EB4B6">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E1E14D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4428A84C">
            <w:pPr>
              <w:spacing w:after="0"/>
              <w:jc w:val="center"/>
            </w:pPr>
          </w:p>
        </w:tc>
      </w:tr>
      <w:tr w14:paraId="062E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E6B5553">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51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2780B9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неизвестного члена пропорции</w:t>
            </w:r>
          </w:p>
        </w:tc>
        <w:tc>
          <w:tcPr>
            <w:tcW w:w="572" w:type="pct"/>
            <w:tcBorders>
              <w:top w:val="single" w:color="000000" w:sz="0" w:space="0"/>
              <w:left w:val="single" w:color="000000" w:sz="0" w:space="0"/>
              <w:bottom w:val="single" w:color="000000" w:sz="0" w:space="0"/>
              <w:right w:val="single" w:color="000000" w:sz="0" w:space="0"/>
            </w:tcBorders>
            <w:vAlign w:val="top"/>
          </w:tcPr>
          <w:p w14:paraId="1BE0E49B">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1CCB2D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40607C80">
            <w:pPr>
              <w:spacing w:after="0"/>
              <w:jc w:val="center"/>
            </w:pPr>
          </w:p>
        </w:tc>
      </w:tr>
      <w:tr w14:paraId="112D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E400F33">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52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0EC50E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Процентное отношение двух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0B42248A">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D647A8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526676B4">
            <w:pPr>
              <w:spacing w:after="0"/>
              <w:jc w:val="center"/>
            </w:pPr>
          </w:p>
        </w:tc>
      </w:tr>
      <w:tr w14:paraId="769DA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0815DAD">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53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9183CD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Прямая и обратная пропорциональные зависимости</w:t>
            </w:r>
          </w:p>
        </w:tc>
        <w:tc>
          <w:tcPr>
            <w:tcW w:w="572" w:type="pct"/>
            <w:tcBorders>
              <w:top w:val="single" w:color="000000" w:sz="0" w:space="0"/>
              <w:left w:val="single" w:color="000000" w:sz="0" w:space="0"/>
              <w:bottom w:val="single" w:color="000000" w:sz="0" w:space="0"/>
              <w:right w:val="single" w:color="000000" w:sz="0" w:space="0"/>
            </w:tcBorders>
            <w:vAlign w:val="top"/>
          </w:tcPr>
          <w:p w14:paraId="7CBF5BBE">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709389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1986A973">
            <w:pPr>
              <w:spacing w:after="0"/>
              <w:jc w:val="center"/>
            </w:pPr>
          </w:p>
        </w:tc>
      </w:tr>
      <w:tr w14:paraId="5C35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5634DBBF">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54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D179EC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текстовых задач на пропорции</w:t>
            </w:r>
          </w:p>
        </w:tc>
        <w:tc>
          <w:tcPr>
            <w:tcW w:w="572" w:type="pct"/>
            <w:tcBorders>
              <w:top w:val="single" w:color="000000" w:sz="0" w:space="0"/>
              <w:left w:val="single" w:color="000000" w:sz="0" w:space="0"/>
              <w:bottom w:val="single" w:color="000000" w:sz="0" w:space="0"/>
              <w:right w:val="single" w:color="000000" w:sz="0" w:space="0"/>
            </w:tcBorders>
            <w:vAlign w:val="top"/>
          </w:tcPr>
          <w:p w14:paraId="62045BB8">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6B2185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6ABE4D71">
            <w:pPr>
              <w:spacing w:after="0"/>
              <w:jc w:val="center"/>
            </w:pPr>
          </w:p>
        </w:tc>
      </w:tr>
      <w:tr w14:paraId="195D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558A8C5">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55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ABBD38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пропорций и процентов при решении задач</w:t>
            </w:r>
          </w:p>
        </w:tc>
        <w:tc>
          <w:tcPr>
            <w:tcW w:w="572" w:type="pct"/>
            <w:tcBorders>
              <w:top w:val="single" w:color="000000" w:sz="0" w:space="0"/>
              <w:left w:val="single" w:color="000000" w:sz="0" w:space="0"/>
              <w:bottom w:val="single" w:color="000000" w:sz="0" w:space="0"/>
              <w:right w:val="single" w:color="000000" w:sz="0" w:space="0"/>
            </w:tcBorders>
            <w:vAlign w:val="top"/>
          </w:tcPr>
          <w:p w14:paraId="608E3F0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F71AE9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195C584F">
            <w:pPr>
              <w:spacing w:after="0"/>
              <w:jc w:val="center"/>
            </w:pPr>
          </w:p>
        </w:tc>
      </w:tr>
      <w:tr w14:paraId="55B36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99C941E">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56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CD0CF8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текстовых задач на пропорции и проценты</w:t>
            </w:r>
          </w:p>
        </w:tc>
        <w:tc>
          <w:tcPr>
            <w:tcW w:w="572" w:type="pct"/>
            <w:tcBorders>
              <w:top w:val="single" w:color="000000" w:sz="0" w:space="0"/>
              <w:left w:val="single" w:color="000000" w:sz="0" w:space="0"/>
              <w:bottom w:val="single" w:color="000000" w:sz="0" w:space="0"/>
              <w:right w:val="single" w:color="000000" w:sz="0" w:space="0"/>
            </w:tcBorders>
            <w:vAlign w:val="top"/>
          </w:tcPr>
          <w:p w14:paraId="2F8AE73B">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87CBAB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5A5A3DF4">
            <w:pPr>
              <w:spacing w:after="0"/>
              <w:jc w:val="center"/>
            </w:pPr>
          </w:p>
        </w:tc>
      </w:tr>
      <w:tr w14:paraId="67D28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47580D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57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0ED5BE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Масштаб на плане и на карте</w:t>
            </w:r>
          </w:p>
        </w:tc>
        <w:tc>
          <w:tcPr>
            <w:tcW w:w="572" w:type="pct"/>
            <w:tcBorders>
              <w:top w:val="single" w:color="000000" w:sz="0" w:space="0"/>
              <w:left w:val="single" w:color="000000" w:sz="0" w:space="0"/>
              <w:bottom w:val="single" w:color="000000" w:sz="0" w:space="0"/>
              <w:right w:val="single" w:color="000000" w:sz="0" w:space="0"/>
            </w:tcBorders>
            <w:vAlign w:val="top"/>
          </w:tcPr>
          <w:p w14:paraId="58FAD49D">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3FB3CE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30.11.2026</w:t>
            </w:r>
          </w:p>
        </w:tc>
        <w:tc>
          <w:tcPr>
            <w:tcW w:w="1029" w:type="pct"/>
            <w:tcBorders>
              <w:top w:val="single" w:color="000000" w:sz="0" w:space="0"/>
              <w:left w:val="single" w:color="000000" w:sz="0" w:space="0"/>
              <w:bottom w:val="single" w:color="000000" w:sz="0" w:space="0"/>
              <w:right w:val="single" w:color="000000" w:sz="0" w:space="0"/>
            </w:tcBorders>
            <w:vAlign w:val="top"/>
          </w:tcPr>
          <w:p w14:paraId="20C9F41C">
            <w:pPr>
              <w:spacing w:after="0"/>
              <w:jc w:val="center"/>
            </w:pPr>
          </w:p>
        </w:tc>
      </w:tr>
      <w:tr w14:paraId="7B936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A5CBFB2">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58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AAA154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применение понятия масштаба</w:t>
            </w:r>
          </w:p>
        </w:tc>
        <w:tc>
          <w:tcPr>
            <w:tcW w:w="572" w:type="pct"/>
            <w:tcBorders>
              <w:top w:val="single" w:color="000000" w:sz="0" w:space="0"/>
              <w:left w:val="single" w:color="000000" w:sz="0" w:space="0"/>
              <w:bottom w:val="single" w:color="000000" w:sz="0" w:space="0"/>
              <w:right w:val="single" w:color="000000" w:sz="0" w:space="0"/>
            </w:tcBorders>
            <w:vAlign w:val="top"/>
          </w:tcPr>
          <w:p w14:paraId="4E255EBF">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76E9DF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0CDEE817">
            <w:pPr>
              <w:spacing w:after="0"/>
              <w:jc w:val="center"/>
            </w:pPr>
          </w:p>
        </w:tc>
      </w:tr>
      <w:tr w14:paraId="3EA7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710968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59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071A13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части, проценты, пропорции</w:t>
            </w:r>
          </w:p>
        </w:tc>
        <w:tc>
          <w:tcPr>
            <w:tcW w:w="572" w:type="pct"/>
            <w:tcBorders>
              <w:top w:val="single" w:color="000000" w:sz="0" w:space="0"/>
              <w:left w:val="single" w:color="000000" w:sz="0" w:space="0"/>
              <w:bottom w:val="single" w:color="000000" w:sz="0" w:space="0"/>
              <w:right w:val="single" w:color="000000" w:sz="0" w:space="0"/>
            </w:tcBorders>
            <w:vAlign w:val="top"/>
          </w:tcPr>
          <w:p w14:paraId="2A5431D9">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AAA09C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13F0CF3F">
            <w:pPr>
              <w:spacing w:after="0"/>
              <w:jc w:val="center"/>
            </w:pPr>
          </w:p>
        </w:tc>
      </w:tr>
      <w:tr w14:paraId="0EB5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96848B5">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60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8B4BCE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2 по теме "Дроби"</w:t>
            </w:r>
          </w:p>
        </w:tc>
        <w:tc>
          <w:tcPr>
            <w:tcW w:w="572" w:type="pct"/>
            <w:tcBorders>
              <w:top w:val="single" w:color="000000" w:sz="0" w:space="0"/>
              <w:left w:val="single" w:color="000000" w:sz="0" w:space="0"/>
              <w:bottom w:val="single" w:color="000000" w:sz="0" w:space="0"/>
              <w:right w:val="single" w:color="000000" w:sz="0" w:space="0"/>
            </w:tcBorders>
            <w:vAlign w:val="top"/>
          </w:tcPr>
          <w:p w14:paraId="08F86A0C">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D3275F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751120C4">
            <w:pPr>
              <w:spacing w:after="0"/>
              <w:jc w:val="center"/>
            </w:pPr>
          </w:p>
        </w:tc>
      </w:tr>
      <w:tr w14:paraId="061E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76DBF67">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61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EA78CD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Буквенные выражения. Значение буквенного выражения при заданных значениях букв</w:t>
            </w:r>
          </w:p>
        </w:tc>
        <w:tc>
          <w:tcPr>
            <w:tcW w:w="572" w:type="pct"/>
            <w:tcBorders>
              <w:top w:val="single" w:color="000000" w:sz="0" w:space="0"/>
              <w:left w:val="single" w:color="000000" w:sz="0" w:space="0"/>
              <w:bottom w:val="single" w:color="000000" w:sz="0" w:space="0"/>
              <w:right w:val="single" w:color="000000" w:sz="0" w:space="0"/>
            </w:tcBorders>
            <w:vAlign w:val="top"/>
          </w:tcPr>
          <w:p w14:paraId="565A12F9">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9CBE32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53CC6DE8">
            <w:pPr>
              <w:spacing w:after="0"/>
              <w:jc w:val="center"/>
            </w:pPr>
          </w:p>
        </w:tc>
      </w:tr>
      <w:tr w14:paraId="48B3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7421E56">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62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FEDA23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значения буквенного выражения при заданных значениях букв</w:t>
            </w:r>
          </w:p>
        </w:tc>
        <w:tc>
          <w:tcPr>
            <w:tcW w:w="572" w:type="pct"/>
            <w:tcBorders>
              <w:top w:val="single" w:color="000000" w:sz="0" w:space="0"/>
              <w:left w:val="single" w:color="000000" w:sz="0" w:space="0"/>
              <w:bottom w:val="single" w:color="000000" w:sz="0" w:space="0"/>
              <w:right w:val="single" w:color="000000" w:sz="0" w:space="0"/>
            </w:tcBorders>
            <w:vAlign w:val="top"/>
          </w:tcPr>
          <w:p w14:paraId="47F3F3E9">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279528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4402DE43">
            <w:pPr>
              <w:spacing w:after="0"/>
              <w:jc w:val="center"/>
            </w:pPr>
          </w:p>
        </w:tc>
      </w:tr>
      <w:tr w14:paraId="45037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7A8E6B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63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E2D0B3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Составление буквенных выражений по условию задачи</w:t>
            </w:r>
          </w:p>
        </w:tc>
        <w:tc>
          <w:tcPr>
            <w:tcW w:w="572" w:type="pct"/>
            <w:tcBorders>
              <w:top w:val="single" w:color="000000" w:sz="0" w:space="0"/>
              <w:left w:val="single" w:color="000000" w:sz="0" w:space="0"/>
              <w:bottom w:val="single" w:color="000000" w:sz="0" w:space="0"/>
              <w:right w:val="single" w:color="000000" w:sz="0" w:space="0"/>
            </w:tcBorders>
            <w:vAlign w:val="top"/>
          </w:tcPr>
          <w:p w14:paraId="5F00D026">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679C83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41E80A9E">
            <w:pPr>
              <w:spacing w:after="0"/>
              <w:jc w:val="center"/>
            </w:pPr>
          </w:p>
        </w:tc>
      </w:tr>
      <w:tr w14:paraId="6319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C97BDD7">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64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8AB730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Буквенные равенства. Нахождение неизвестного компонента сложения</w:t>
            </w:r>
          </w:p>
        </w:tc>
        <w:tc>
          <w:tcPr>
            <w:tcW w:w="572" w:type="pct"/>
            <w:tcBorders>
              <w:top w:val="single" w:color="000000" w:sz="0" w:space="0"/>
              <w:left w:val="single" w:color="000000" w:sz="0" w:space="0"/>
              <w:bottom w:val="single" w:color="000000" w:sz="0" w:space="0"/>
              <w:right w:val="single" w:color="000000" w:sz="0" w:space="0"/>
            </w:tcBorders>
            <w:vAlign w:val="top"/>
          </w:tcPr>
          <w:p w14:paraId="705FAA1C">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690648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0FF94B3C">
            <w:pPr>
              <w:spacing w:after="0"/>
              <w:jc w:val="center"/>
            </w:pPr>
          </w:p>
        </w:tc>
      </w:tr>
      <w:tr w14:paraId="0CFDE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D5070B4">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65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B760AA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Буквенные равенства. Нахождение неизвестного компонента вычитания</w:t>
            </w:r>
          </w:p>
        </w:tc>
        <w:tc>
          <w:tcPr>
            <w:tcW w:w="572" w:type="pct"/>
            <w:tcBorders>
              <w:top w:val="single" w:color="000000" w:sz="0" w:space="0"/>
              <w:left w:val="single" w:color="000000" w:sz="0" w:space="0"/>
              <w:bottom w:val="single" w:color="000000" w:sz="0" w:space="0"/>
              <w:right w:val="single" w:color="000000" w:sz="0" w:space="0"/>
            </w:tcBorders>
            <w:vAlign w:val="top"/>
          </w:tcPr>
          <w:p w14:paraId="383D873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C14368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328DB6DA">
            <w:pPr>
              <w:spacing w:after="0"/>
              <w:jc w:val="center"/>
            </w:pPr>
          </w:p>
        </w:tc>
      </w:tr>
      <w:tr w14:paraId="7D9BB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46278A1">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66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F634C9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Буквенные равенства. Нахождение неизвестного компонента умножения</w:t>
            </w:r>
          </w:p>
        </w:tc>
        <w:tc>
          <w:tcPr>
            <w:tcW w:w="572" w:type="pct"/>
            <w:tcBorders>
              <w:top w:val="single" w:color="000000" w:sz="0" w:space="0"/>
              <w:left w:val="single" w:color="000000" w:sz="0" w:space="0"/>
              <w:bottom w:val="single" w:color="000000" w:sz="0" w:space="0"/>
              <w:right w:val="single" w:color="000000" w:sz="0" w:space="0"/>
            </w:tcBorders>
            <w:vAlign w:val="top"/>
          </w:tcPr>
          <w:p w14:paraId="157E452E">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2FE5F7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69D8A2E0">
            <w:pPr>
              <w:spacing w:after="0"/>
              <w:jc w:val="center"/>
            </w:pPr>
          </w:p>
        </w:tc>
      </w:tr>
      <w:tr w14:paraId="3DC3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589AEF8D">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67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B65F09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Буквенные равенства. Нахождение неизвестного компонента деления</w:t>
            </w:r>
          </w:p>
        </w:tc>
        <w:tc>
          <w:tcPr>
            <w:tcW w:w="572" w:type="pct"/>
            <w:tcBorders>
              <w:top w:val="single" w:color="000000" w:sz="0" w:space="0"/>
              <w:left w:val="single" w:color="000000" w:sz="0" w:space="0"/>
              <w:bottom w:val="single" w:color="000000" w:sz="0" w:space="0"/>
              <w:right w:val="single" w:color="000000" w:sz="0" w:space="0"/>
            </w:tcBorders>
            <w:vAlign w:val="top"/>
          </w:tcPr>
          <w:p w14:paraId="3994DA16">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EE92A7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183D620D">
            <w:pPr>
              <w:spacing w:after="0"/>
              <w:jc w:val="center"/>
            </w:pPr>
          </w:p>
        </w:tc>
      </w:tr>
      <w:tr w14:paraId="0EA4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94AB71D">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68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049E43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текстовых задач с помощью буквенных равенств</w:t>
            </w:r>
          </w:p>
        </w:tc>
        <w:tc>
          <w:tcPr>
            <w:tcW w:w="572" w:type="pct"/>
            <w:tcBorders>
              <w:top w:val="single" w:color="000000" w:sz="0" w:space="0"/>
              <w:left w:val="single" w:color="000000" w:sz="0" w:space="0"/>
              <w:bottom w:val="single" w:color="000000" w:sz="0" w:space="0"/>
              <w:right w:val="single" w:color="000000" w:sz="0" w:space="0"/>
            </w:tcBorders>
            <w:vAlign w:val="top"/>
          </w:tcPr>
          <w:p w14:paraId="6AC5AAC0">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F85154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4A477EA4">
            <w:pPr>
              <w:spacing w:after="0"/>
              <w:jc w:val="center"/>
            </w:pPr>
          </w:p>
        </w:tc>
      </w:tr>
      <w:tr w14:paraId="5C19F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45FBD8E">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69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B87A85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Формулы. Применение формул периметра и площади прямоугольника, квадрата; длины окружности, площади круга</w:t>
            </w:r>
          </w:p>
        </w:tc>
        <w:tc>
          <w:tcPr>
            <w:tcW w:w="572" w:type="pct"/>
            <w:tcBorders>
              <w:top w:val="single" w:color="000000" w:sz="0" w:space="0"/>
              <w:left w:val="single" w:color="000000" w:sz="0" w:space="0"/>
              <w:bottom w:val="single" w:color="000000" w:sz="0" w:space="0"/>
              <w:right w:val="single" w:color="000000" w:sz="0" w:space="0"/>
            </w:tcBorders>
            <w:vAlign w:val="top"/>
          </w:tcPr>
          <w:p w14:paraId="052EAA21">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924295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00DE56A6">
            <w:pPr>
              <w:spacing w:after="0"/>
              <w:jc w:val="center"/>
            </w:pPr>
          </w:p>
        </w:tc>
      </w:tr>
      <w:tr w14:paraId="0D759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F3CBB3E">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70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85CD7C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формул, выражающих зависимости между скоростью, временем, расстоянием</w:t>
            </w:r>
          </w:p>
        </w:tc>
        <w:tc>
          <w:tcPr>
            <w:tcW w:w="572" w:type="pct"/>
            <w:tcBorders>
              <w:top w:val="single" w:color="000000" w:sz="0" w:space="0"/>
              <w:left w:val="single" w:color="000000" w:sz="0" w:space="0"/>
              <w:bottom w:val="single" w:color="000000" w:sz="0" w:space="0"/>
              <w:right w:val="single" w:color="000000" w:sz="0" w:space="0"/>
            </w:tcBorders>
            <w:vAlign w:val="top"/>
          </w:tcPr>
          <w:p w14:paraId="23B64B4D">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99D77E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0BCBFD38">
            <w:pPr>
              <w:spacing w:after="0"/>
              <w:jc w:val="center"/>
            </w:pPr>
          </w:p>
        </w:tc>
      </w:tr>
      <w:tr w14:paraId="396A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576E9B6C">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71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7FB537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формул, выражающих зависимости между ценой, количеством, стоимостью</w:t>
            </w:r>
          </w:p>
        </w:tc>
        <w:tc>
          <w:tcPr>
            <w:tcW w:w="572" w:type="pct"/>
            <w:tcBorders>
              <w:top w:val="single" w:color="000000" w:sz="0" w:space="0"/>
              <w:left w:val="single" w:color="000000" w:sz="0" w:space="0"/>
              <w:bottom w:val="single" w:color="000000" w:sz="0" w:space="0"/>
              <w:right w:val="single" w:color="000000" w:sz="0" w:space="0"/>
            </w:tcBorders>
            <w:vAlign w:val="top"/>
          </w:tcPr>
          <w:p w14:paraId="2511E22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33ED60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330F08E7">
            <w:pPr>
              <w:spacing w:after="0"/>
              <w:jc w:val="center"/>
            </w:pPr>
          </w:p>
        </w:tc>
      </w:tr>
      <w:tr w14:paraId="2155A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7E3F053">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72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96B68A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формул, выражающих зависимости между производительностью, временем, объёмом работы</w:t>
            </w:r>
          </w:p>
        </w:tc>
        <w:tc>
          <w:tcPr>
            <w:tcW w:w="572" w:type="pct"/>
            <w:tcBorders>
              <w:top w:val="single" w:color="000000" w:sz="0" w:space="0"/>
              <w:left w:val="single" w:color="000000" w:sz="0" w:space="0"/>
              <w:bottom w:val="single" w:color="000000" w:sz="0" w:space="0"/>
              <w:right w:val="single" w:color="000000" w:sz="0" w:space="0"/>
            </w:tcBorders>
            <w:vAlign w:val="top"/>
          </w:tcPr>
          <w:p w14:paraId="443FC3AD">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1326D2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23A6D52E">
            <w:pPr>
              <w:spacing w:after="0"/>
              <w:jc w:val="center"/>
            </w:pPr>
          </w:p>
        </w:tc>
      </w:tr>
      <w:tr w14:paraId="47DD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5D65AC23">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73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473B4D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3 по теме "Выражения с буквами"</w:t>
            </w:r>
          </w:p>
        </w:tc>
        <w:tc>
          <w:tcPr>
            <w:tcW w:w="572" w:type="pct"/>
            <w:tcBorders>
              <w:top w:val="single" w:color="000000" w:sz="0" w:space="0"/>
              <w:left w:val="single" w:color="000000" w:sz="0" w:space="0"/>
              <w:bottom w:val="single" w:color="000000" w:sz="0" w:space="0"/>
              <w:right w:val="single" w:color="000000" w:sz="0" w:space="0"/>
            </w:tcBorders>
            <w:vAlign w:val="top"/>
          </w:tcPr>
          <w:p w14:paraId="7EDE5755">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850FCB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10E927F1">
            <w:pPr>
              <w:spacing w:after="0"/>
              <w:jc w:val="center"/>
            </w:pPr>
          </w:p>
        </w:tc>
      </w:tr>
      <w:tr w14:paraId="2B82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006A58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74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AC71DC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Перпендикулярные прямые</w:t>
            </w:r>
          </w:p>
        </w:tc>
        <w:tc>
          <w:tcPr>
            <w:tcW w:w="572" w:type="pct"/>
            <w:tcBorders>
              <w:top w:val="single" w:color="000000" w:sz="0" w:space="0"/>
              <w:left w:val="single" w:color="000000" w:sz="0" w:space="0"/>
              <w:bottom w:val="single" w:color="000000" w:sz="0" w:space="0"/>
              <w:right w:val="single" w:color="000000" w:sz="0" w:space="0"/>
            </w:tcBorders>
            <w:vAlign w:val="top"/>
          </w:tcPr>
          <w:p w14:paraId="4990915D">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FF7BD6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4F8FC697">
            <w:pPr>
              <w:spacing w:after="0"/>
              <w:jc w:val="center"/>
            </w:pPr>
          </w:p>
        </w:tc>
      </w:tr>
      <w:tr w14:paraId="21A8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9FB8447">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75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F3CB34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Построение перпендикулярных прямых с помощью чертёжных инструментов</w:t>
            </w:r>
          </w:p>
        </w:tc>
        <w:tc>
          <w:tcPr>
            <w:tcW w:w="572" w:type="pct"/>
            <w:tcBorders>
              <w:top w:val="single" w:color="000000" w:sz="0" w:space="0"/>
              <w:left w:val="single" w:color="000000" w:sz="0" w:space="0"/>
              <w:bottom w:val="single" w:color="000000" w:sz="0" w:space="0"/>
              <w:right w:val="single" w:color="000000" w:sz="0" w:space="0"/>
            </w:tcBorders>
            <w:vAlign w:val="top"/>
          </w:tcPr>
          <w:p w14:paraId="5F17A4E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E475F4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24BB2A83">
            <w:pPr>
              <w:spacing w:after="0"/>
              <w:jc w:val="center"/>
            </w:pPr>
          </w:p>
        </w:tc>
      </w:tr>
      <w:tr w14:paraId="4A8B8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295F21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76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F5ACF5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Параллельные прямые</w:t>
            </w:r>
          </w:p>
        </w:tc>
        <w:tc>
          <w:tcPr>
            <w:tcW w:w="572" w:type="pct"/>
            <w:tcBorders>
              <w:top w:val="single" w:color="000000" w:sz="0" w:space="0"/>
              <w:left w:val="single" w:color="000000" w:sz="0" w:space="0"/>
              <w:bottom w:val="single" w:color="000000" w:sz="0" w:space="0"/>
              <w:right w:val="single" w:color="000000" w:sz="0" w:space="0"/>
            </w:tcBorders>
            <w:vAlign w:val="top"/>
          </w:tcPr>
          <w:p w14:paraId="35FF7F4A">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D86D87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7F45DD3E">
            <w:pPr>
              <w:spacing w:after="0"/>
              <w:jc w:val="center"/>
            </w:pPr>
          </w:p>
        </w:tc>
      </w:tr>
      <w:tr w14:paraId="1880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A41A63F">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77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D1FF35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Построение параллельных прямых с помощью чертёжных инструментов</w:t>
            </w:r>
          </w:p>
        </w:tc>
        <w:tc>
          <w:tcPr>
            <w:tcW w:w="572" w:type="pct"/>
            <w:tcBorders>
              <w:top w:val="single" w:color="000000" w:sz="0" w:space="0"/>
              <w:left w:val="single" w:color="000000" w:sz="0" w:space="0"/>
              <w:bottom w:val="single" w:color="000000" w:sz="0" w:space="0"/>
              <w:right w:val="single" w:color="000000" w:sz="0" w:space="0"/>
            </w:tcBorders>
            <w:vAlign w:val="top"/>
          </w:tcPr>
          <w:p w14:paraId="2365C690">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90B41F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4534F58E">
            <w:pPr>
              <w:spacing w:after="0"/>
              <w:jc w:val="center"/>
            </w:pPr>
          </w:p>
        </w:tc>
      </w:tr>
      <w:tr w14:paraId="54F2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7A7CD40">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78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31C6F6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с помощью чертёжных инструментов расстояния между точками, от точки до прямой</w:t>
            </w:r>
          </w:p>
        </w:tc>
        <w:tc>
          <w:tcPr>
            <w:tcW w:w="572" w:type="pct"/>
            <w:tcBorders>
              <w:top w:val="single" w:color="000000" w:sz="0" w:space="0"/>
              <w:left w:val="single" w:color="000000" w:sz="0" w:space="0"/>
              <w:bottom w:val="single" w:color="000000" w:sz="0" w:space="0"/>
              <w:right w:val="single" w:color="000000" w:sz="0" w:space="0"/>
            </w:tcBorders>
            <w:vAlign w:val="top"/>
          </w:tcPr>
          <w:p w14:paraId="6230B206">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C84B5B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4A174098">
            <w:pPr>
              <w:spacing w:after="0"/>
              <w:jc w:val="center"/>
            </w:pPr>
          </w:p>
        </w:tc>
      </w:tr>
      <w:tr w14:paraId="556C0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344315C">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79</w:t>
            </w:r>
          </w:p>
        </w:tc>
        <w:tc>
          <w:tcPr>
            <w:tcW w:w="1986" w:type="pct"/>
            <w:tcBorders>
              <w:top w:val="single" w:color="000000" w:sz="0" w:space="0"/>
              <w:left w:val="single" w:color="000000" w:sz="0" w:space="0"/>
              <w:bottom w:val="single" w:color="000000" w:sz="0" w:space="0"/>
              <w:right w:val="single" w:color="000000" w:sz="0" w:space="0"/>
            </w:tcBorders>
            <w:vAlign w:val="bottom"/>
          </w:tcPr>
          <w:p w14:paraId="109A8A5F">
            <w:pPr>
              <w:keepNext w:val="0"/>
              <w:keepLines w:val="0"/>
              <w:widowControl/>
              <w:suppressLineNumbers w:val="0"/>
              <w:jc w:val="left"/>
              <w:textAlignment w:val="bottom"/>
              <w:rPr>
                <w:rFonts w:hint="default" w:ascii="Times New Roman" w:hAnsi="Times New Roman" w:cs="Times New Roman"/>
                <w:sz w:val="24"/>
                <w:szCs w:val="24"/>
              </w:rPr>
            </w:pPr>
            <w:r>
              <w:rPr>
                <w:rFonts w:hint="default" w:ascii="Times New Roman" w:hAnsi="Times New Roman" w:eastAsia="SimSun" w:cs="Times New Roman"/>
                <w:i w:val="0"/>
                <w:iCs w:val="0"/>
                <w:color w:val="000000"/>
                <w:kern w:val="0"/>
                <w:sz w:val="24"/>
                <w:szCs w:val="24"/>
                <w:u w:val="none"/>
                <w:lang w:val="en-US" w:eastAsia="zh-CN" w:bidi="ar"/>
              </w:rPr>
              <w:t>Нахождение с помощью чертёжных инструментов длины пути на квадратной сетке</w:t>
            </w:r>
          </w:p>
        </w:tc>
        <w:tc>
          <w:tcPr>
            <w:tcW w:w="572" w:type="pct"/>
            <w:tcBorders>
              <w:top w:val="single" w:color="000000" w:sz="0" w:space="0"/>
              <w:left w:val="single" w:color="000000" w:sz="0" w:space="0"/>
              <w:bottom w:val="single" w:color="000000" w:sz="0" w:space="0"/>
              <w:right w:val="single" w:color="000000" w:sz="0" w:space="0"/>
            </w:tcBorders>
            <w:vAlign w:val="top"/>
          </w:tcPr>
          <w:p w14:paraId="52F1D2B6">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8A7F4E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30.12.2026</w:t>
            </w:r>
          </w:p>
        </w:tc>
        <w:tc>
          <w:tcPr>
            <w:tcW w:w="1029" w:type="pct"/>
            <w:tcBorders>
              <w:top w:val="single" w:color="000000" w:sz="0" w:space="0"/>
              <w:left w:val="single" w:color="000000" w:sz="0" w:space="0"/>
              <w:bottom w:val="single" w:color="000000" w:sz="0" w:space="0"/>
              <w:right w:val="single" w:color="000000" w:sz="0" w:space="0"/>
            </w:tcBorders>
            <w:vAlign w:val="top"/>
          </w:tcPr>
          <w:p w14:paraId="482BB4FF">
            <w:pPr>
              <w:spacing w:after="0"/>
              <w:jc w:val="center"/>
            </w:pPr>
          </w:p>
        </w:tc>
      </w:tr>
      <w:tr w14:paraId="1B14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8EDE146">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80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63E554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Осевая симметрия</w:t>
            </w:r>
          </w:p>
        </w:tc>
        <w:tc>
          <w:tcPr>
            <w:tcW w:w="572" w:type="pct"/>
            <w:tcBorders>
              <w:top w:val="single" w:color="000000" w:sz="0" w:space="0"/>
              <w:left w:val="single" w:color="000000" w:sz="0" w:space="0"/>
              <w:bottom w:val="single" w:color="000000" w:sz="0" w:space="0"/>
              <w:right w:val="single" w:color="000000" w:sz="0" w:space="0"/>
            </w:tcBorders>
            <w:vAlign w:val="top"/>
          </w:tcPr>
          <w:p w14:paraId="32A4E989">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FA73B9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11.01.2027</w:t>
            </w:r>
          </w:p>
        </w:tc>
        <w:tc>
          <w:tcPr>
            <w:tcW w:w="1029" w:type="pct"/>
            <w:tcBorders>
              <w:top w:val="single" w:color="000000" w:sz="0" w:space="0"/>
              <w:left w:val="single" w:color="000000" w:sz="0" w:space="0"/>
              <w:bottom w:val="single" w:color="000000" w:sz="0" w:space="0"/>
              <w:right w:val="single" w:color="000000" w:sz="0" w:space="0"/>
            </w:tcBorders>
            <w:vAlign w:val="top"/>
          </w:tcPr>
          <w:p w14:paraId="670FBABA">
            <w:pPr>
              <w:spacing w:after="0"/>
              <w:jc w:val="center"/>
            </w:pPr>
          </w:p>
        </w:tc>
      </w:tr>
      <w:tr w14:paraId="34CD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1FE167F">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81</w:t>
            </w:r>
          </w:p>
        </w:tc>
        <w:tc>
          <w:tcPr>
            <w:tcW w:w="1986" w:type="pct"/>
            <w:tcBorders>
              <w:top w:val="single" w:color="000000" w:sz="0" w:space="0"/>
              <w:left w:val="single" w:color="000000" w:sz="0" w:space="0"/>
              <w:bottom w:val="single" w:color="000000" w:sz="0" w:space="0"/>
              <w:right w:val="single" w:color="000000" w:sz="0" w:space="0"/>
            </w:tcBorders>
            <w:vAlign w:val="bottom"/>
          </w:tcPr>
          <w:p w14:paraId="0DDA1303">
            <w:pPr>
              <w:keepNext w:val="0"/>
              <w:keepLines w:val="0"/>
              <w:widowControl/>
              <w:suppressLineNumbers w:val="0"/>
              <w:jc w:val="left"/>
              <w:textAlignment w:val="bottom"/>
              <w:rPr>
                <w:rFonts w:hint="default" w:ascii="Times New Roman" w:hAnsi="Times New Roman" w:cs="Times New Roman"/>
                <w:sz w:val="24"/>
                <w:szCs w:val="24"/>
              </w:rPr>
            </w:pPr>
            <w:r>
              <w:rPr>
                <w:rFonts w:hint="default" w:ascii="Times New Roman" w:hAnsi="Times New Roman" w:eastAsia="SimSun" w:cs="Times New Roman"/>
                <w:i w:val="0"/>
                <w:iCs w:val="0"/>
                <w:color w:val="000000"/>
                <w:kern w:val="0"/>
                <w:sz w:val="24"/>
                <w:szCs w:val="24"/>
                <w:u w:val="none"/>
                <w:lang w:val="en-US" w:eastAsia="zh-CN" w:bidi="ar"/>
              </w:rPr>
              <w:t>Центральная симметрия</w:t>
            </w:r>
          </w:p>
        </w:tc>
        <w:tc>
          <w:tcPr>
            <w:tcW w:w="572" w:type="pct"/>
            <w:tcBorders>
              <w:top w:val="single" w:color="000000" w:sz="0" w:space="0"/>
              <w:left w:val="single" w:color="000000" w:sz="0" w:space="0"/>
              <w:bottom w:val="single" w:color="000000" w:sz="0" w:space="0"/>
              <w:right w:val="single" w:color="000000" w:sz="0" w:space="0"/>
            </w:tcBorders>
            <w:vAlign w:val="top"/>
          </w:tcPr>
          <w:p w14:paraId="43DC396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22FAEF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12.01.2027</w:t>
            </w:r>
          </w:p>
        </w:tc>
        <w:tc>
          <w:tcPr>
            <w:tcW w:w="1029" w:type="pct"/>
            <w:tcBorders>
              <w:top w:val="single" w:color="000000" w:sz="0" w:space="0"/>
              <w:left w:val="single" w:color="000000" w:sz="0" w:space="0"/>
              <w:bottom w:val="single" w:color="000000" w:sz="0" w:space="0"/>
              <w:right w:val="single" w:color="000000" w:sz="0" w:space="0"/>
            </w:tcBorders>
            <w:vAlign w:val="top"/>
          </w:tcPr>
          <w:p w14:paraId="40D9FB71">
            <w:pPr>
              <w:spacing w:after="0"/>
              <w:jc w:val="center"/>
            </w:pPr>
          </w:p>
        </w:tc>
      </w:tr>
      <w:tr w14:paraId="62FB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876FD3F">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82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362BC1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Построение симметричных фигур</w:t>
            </w:r>
          </w:p>
        </w:tc>
        <w:tc>
          <w:tcPr>
            <w:tcW w:w="572" w:type="pct"/>
            <w:tcBorders>
              <w:top w:val="single" w:color="000000" w:sz="0" w:space="0"/>
              <w:left w:val="single" w:color="000000" w:sz="0" w:space="0"/>
              <w:bottom w:val="single" w:color="000000" w:sz="0" w:space="0"/>
              <w:right w:val="single" w:color="000000" w:sz="0" w:space="0"/>
            </w:tcBorders>
            <w:vAlign w:val="top"/>
          </w:tcPr>
          <w:p w14:paraId="695328A7">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BCFD3C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13.01.2027</w:t>
            </w:r>
          </w:p>
        </w:tc>
        <w:tc>
          <w:tcPr>
            <w:tcW w:w="1029" w:type="pct"/>
            <w:tcBorders>
              <w:top w:val="single" w:color="000000" w:sz="0" w:space="0"/>
              <w:left w:val="single" w:color="000000" w:sz="0" w:space="0"/>
              <w:bottom w:val="single" w:color="000000" w:sz="0" w:space="0"/>
              <w:right w:val="single" w:color="000000" w:sz="0" w:space="0"/>
            </w:tcBorders>
            <w:vAlign w:val="top"/>
          </w:tcPr>
          <w:p w14:paraId="25DD3EF6">
            <w:pPr>
              <w:spacing w:after="0"/>
              <w:jc w:val="center"/>
            </w:pPr>
          </w:p>
        </w:tc>
      </w:tr>
      <w:tr w14:paraId="1EA49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B537A22">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83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9477AB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Моделирование симметричных фигур</w:t>
            </w:r>
          </w:p>
        </w:tc>
        <w:tc>
          <w:tcPr>
            <w:tcW w:w="572" w:type="pct"/>
            <w:tcBorders>
              <w:top w:val="single" w:color="000000" w:sz="0" w:space="0"/>
              <w:left w:val="single" w:color="000000" w:sz="0" w:space="0"/>
              <w:bottom w:val="single" w:color="000000" w:sz="0" w:space="0"/>
              <w:right w:val="single" w:color="000000" w:sz="0" w:space="0"/>
            </w:tcBorders>
            <w:vAlign w:val="top"/>
          </w:tcPr>
          <w:p w14:paraId="1637BE18">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F68D78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14.01.2027</w:t>
            </w:r>
          </w:p>
        </w:tc>
        <w:tc>
          <w:tcPr>
            <w:tcW w:w="1029" w:type="pct"/>
            <w:tcBorders>
              <w:top w:val="single" w:color="000000" w:sz="0" w:space="0"/>
              <w:left w:val="single" w:color="000000" w:sz="0" w:space="0"/>
              <w:bottom w:val="single" w:color="000000" w:sz="0" w:space="0"/>
              <w:right w:val="single" w:color="000000" w:sz="0" w:space="0"/>
            </w:tcBorders>
            <w:vAlign w:val="top"/>
          </w:tcPr>
          <w:p w14:paraId="390AC0D9">
            <w:pPr>
              <w:spacing w:after="0"/>
              <w:jc w:val="center"/>
            </w:pPr>
          </w:p>
        </w:tc>
      </w:tr>
      <w:tr w14:paraId="3B18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618240E">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84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1D1C10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Примеры симметрии в пространстве</w:t>
            </w:r>
          </w:p>
        </w:tc>
        <w:tc>
          <w:tcPr>
            <w:tcW w:w="572" w:type="pct"/>
            <w:tcBorders>
              <w:top w:val="single" w:color="000000" w:sz="0" w:space="0"/>
              <w:left w:val="single" w:color="000000" w:sz="0" w:space="0"/>
              <w:bottom w:val="single" w:color="000000" w:sz="0" w:space="0"/>
              <w:right w:val="single" w:color="000000" w:sz="0" w:space="0"/>
            </w:tcBorders>
            <w:vAlign w:val="top"/>
          </w:tcPr>
          <w:p w14:paraId="1A163E8F">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23C511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15.01.2027</w:t>
            </w:r>
          </w:p>
        </w:tc>
        <w:tc>
          <w:tcPr>
            <w:tcW w:w="1029" w:type="pct"/>
            <w:tcBorders>
              <w:top w:val="single" w:color="000000" w:sz="0" w:space="0"/>
              <w:left w:val="single" w:color="000000" w:sz="0" w:space="0"/>
              <w:bottom w:val="single" w:color="000000" w:sz="0" w:space="0"/>
              <w:right w:val="single" w:color="000000" w:sz="0" w:space="0"/>
            </w:tcBorders>
            <w:vAlign w:val="top"/>
          </w:tcPr>
          <w:p w14:paraId="621398D6">
            <w:pPr>
              <w:spacing w:after="0"/>
              <w:jc w:val="center"/>
            </w:pPr>
          </w:p>
        </w:tc>
      </w:tr>
      <w:tr w14:paraId="2714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3E0E9CC">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85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1538D2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Положительные и отрицательные числа</w:t>
            </w:r>
          </w:p>
        </w:tc>
        <w:tc>
          <w:tcPr>
            <w:tcW w:w="572" w:type="pct"/>
            <w:tcBorders>
              <w:top w:val="single" w:color="000000" w:sz="0" w:space="0"/>
              <w:left w:val="single" w:color="000000" w:sz="0" w:space="0"/>
              <w:bottom w:val="single" w:color="000000" w:sz="0" w:space="0"/>
              <w:right w:val="single" w:color="000000" w:sz="0" w:space="0"/>
            </w:tcBorders>
            <w:vAlign w:val="top"/>
          </w:tcPr>
          <w:p w14:paraId="14958DC9">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BB66E6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18.01.2027</w:t>
            </w:r>
          </w:p>
        </w:tc>
        <w:tc>
          <w:tcPr>
            <w:tcW w:w="1029" w:type="pct"/>
            <w:tcBorders>
              <w:top w:val="single" w:color="000000" w:sz="0" w:space="0"/>
              <w:left w:val="single" w:color="000000" w:sz="0" w:space="0"/>
              <w:bottom w:val="single" w:color="000000" w:sz="0" w:space="0"/>
              <w:right w:val="single" w:color="000000" w:sz="0" w:space="0"/>
            </w:tcBorders>
            <w:vAlign w:val="top"/>
          </w:tcPr>
          <w:p w14:paraId="3900743B">
            <w:pPr>
              <w:spacing w:after="0"/>
              <w:jc w:val="center"/>
            </w:pPr>
          </w:p>
        </w:tc>
      </w:tr>
      <w:tr w14:paraId="27689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3DC0EB0">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86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790B90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Изображение положительных и отрицательных чисел на координатной прямой</w:t>
            </w:r>
          </w:p>
        </w:tc>
        <w:tc>
          <w:tcPr>
            <w:tcW w:w="572" w:type="pct"/>
            <w:tcBorders>
              <w:top w:val="single" w:color="000000" w:sz="0" w:space="0"/>
              <w:left w:val="single" w:color="000000" w:sz="0" w:space="0"/>
              <w:bottom w:val="single" w:color="000000" w:sz="0" w:space="0"/>
              <w:right w:val="single" w:color="000000" w:sz="0" w:space="0"/>
            </w:tcBorders>
            <w:vAlign w:val="top"/>
          </w:tcPr>
          <w:p w14:paraId="0CF96C84">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F62EAC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19.01.2027</w:t>
            </w:r>
          </w:p>
        </w:tc>
        <w:tc>
          <w:tcPr>
            <w:tcW w:w="1029" w:type="pct"/>
            <w:tcBorders>
              <w:top w:val="single" w:color="000000" w:sz="0" w:space="0"/>
              <w:left w:val="single" w:color="000000" w:sz="0" w:space="0"/>
              <w:bottom w:val="single" w:color="000000" w:sz="0" w:space="0"/>
              <w:right w:val="single" w:color="000000" w:sz="0" w:space="0"/>
            </w:tcBorders>
            <w:vAlign w:val="top"/>
          </w:tcPr>
          <w:p w14:paraId="24D441F0">
            <w:pPr>
              <w:spacing w:after="0"/>
              <w:jc w:val="center"/>
            </w:pPr>
          </w:p>
        </w:tc>
      </w:tr>
      <w:tr w14:paraId="786C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3D174A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87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A32170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Противоположные числа</w:t>
            </w:r>
          </w:p>
        </w:tc>
        <w:tc>
          <w:tcPr>
            <w:tcW w:w="572" w:type="pct"/>
            <w:tcBorders>
              <w:top w:val="single" w:color="000000" w:sz="0" w:space="0"/>
              <w:left w:val="single" w:color="000000" w:sz="0" w:space="0"/>
              <w:bottom w:val="single" w:color="000000" w:sz="0" w:space="0"/>
              <w:right w:val="single" w:color="000000" w:sz="0" w:space="0"/>
            </w:tcBorders>
            <w:vAlign w:val="top"/>
          </w:tcPr>
          <w:p w14:paraId="107EDAFA">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69149F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20.01.2027</w:t>
            </w:r>
          </w:p>
        </w:tc>
        <w:tc>
          <w:tcPr>
            <w:tcW w:w="1029" w:type="pct"/>
            <w:tcBorders>
              <w:top w:val="single" w:color="000000" w:sz="0" w:space="0"/>
              <w:left w:val="single" w:color="000000" w:sz="0" w:space="0"/>
              <w:bottom w:val="single" w:color="000000" w:sz="0" w:space="0"/>
              <w:right w:val="single" w:color="000000" w:sz="0" w:space="0"/>
            </w:tcBorders>
            <w:vAlign w:val="top"/>
          </w:tcPr>
          <w:p w14:paraId="20532BE0">
            <w:pPr>
              <w:spacing w:after="0"/>
              <w:jc w:val="center"/>
            </w:pPr>
          </w:p>
        </w:tc>
      </w:tr>
      <w:tr w14:paraId="35A6F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D09DAE2">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88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396675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Целые числа</w:t>
            </w:r>
          </w:p>
        </w:tc>
        <w:tc>
          <w:tcPr>
            <w:tcW w:w="572" w:type="pct"/>
            <w:tcBorders>
              <w:top w:val="single" w:color="000000" w:sz="0" w:space="0"/>
              <w:left w:val="single" w:color="000000" w:sz="0" w:space="0"/>
              <w:bottom w:val="single" w:color="000000" w:sz="0" w:space="0"/>
              <w:right w:val="single" w:color="000000" w:sz="0" w:space="0"/>
            </w:tcBorders>
            <w:vAlign w:val="top"/>
          </w:tcPr>
          <w:p w14:paraId="038B3B19">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8ECD4A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21.01.2027</w:t>
            </w:r>
          </w:p>
        </w:tc>
        <w:tc>
          <w:tcPr>
            <w:tcW w:w="1029" w:type="pct"/>
            <w:tcBorders>
              <w:top w:val="single" w:color="000000" w:sz="0" w:space="0"/>
              <w:left w:val="single" w:color="000000" w:sz="0" w:space="0"/>
              <w:bottom w:val="single" w:color="000000" w:sz="0" w:space="0"/>
              <w:right w:val="single" w:color="000000" w:sz="0" w:space="0"/>
            </w:tcBorders>
            <w:vAlign w:val="top"/>
          </w:tcPr>
          <w:p w14:paraId="21905233">
            <w:pPr>
              <w:spacing w:after="0"/>
              <w:jc w:val="center"/>
            </w:pPr>
          </w:p>
        </w:tc>
      </w:tr>
      <w:tr w14:paraId="0DF09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B81B32C">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89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FC7D3D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Модуль числа</w:t>
            </w:r>
          </w:p>
        </w:tc>
        <w:tc>
          <w:tcPr>
            <w:tcW w:w="572" w:type="pct"/>
            <w:tcBorders>
              <w:top w:val="single" w:color="000000" w:sz="0" w:space="0"/>
              <w:left w:val="single" w:color="000000" w:sz="0" w:space="0"/>
              <w:bottom w:val="single" w:color="000000" w:sz="0" w:space="0"/>
              <w:right w:val="single" w:color="000000" w:sz="0" w:space="0"/>
            </w:tcBorders>
            <w:vAlign w:val="top"/>
          </w:tcPr>
          <w:p w14:paraId="50F3C15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2168A8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22.01.2027</w:t>
            </w:r>
          </w:p>
        </w:tc>
        <w:tc>
          <w:tcPr>
            <w:tcW w:w="1029" w:type="pct"/>
            <w:tcBorders>
              <w:top w:val="single" w:color="000000" w:sz="0" w:space="0"/>
              <w:left w:val="single" w:color="000000" w:sz="0" w:space="0"/>
              <w:bottom w:val="single" w:color="000000" w:sz="0" w:space="0"/>
              <w:right w:val="single" w:color="000000" w:sz="0" w:space="0"/>
            </w:tcBorders>
            <w:vAlign w:val="top"/>
          </w:tcPr>
          <w:p w14:paraId="1F760AF9">
            <w:pPr>
              <w:spacing w:after="0"/>
              <w:jc w:val="center"/>
            </w:pPr>
          </w:p>
        </w:tc>
      </w:tr>
      <w:tr w14:paraId="0F0FC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19F288F">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90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3B404A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значения выражений, содержащих модуль числа</w:t>
            </w:r>
          </w:p>
        </w:tc>
        <w:tc>
          <w:tcPr>
            <w:tcW w:w="572" w:type="pct"/>
            <w:tcBorders>
              <w:top w:val="single" w:color="000000" w:sz="0" w:space="0"/>
              <w:left w:val="single" w:color="000000" w:sz="0" w:space="0"/>
              <w:bottom w:val="single" w:color="000000" w:sz="0" w:space="0"/>
              <w:right w:val="single" w:color="000000" w:sz="0" w:space="0"/>
            </w:tcBorders>
            <w:vAlign w:val="top"/>
          </w:tcPr>
          <w:p w14:paraId="0FFA1611">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41BC6A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25.01.2027</w:t>
            </w:r>
          </w:p>
        </w:tc>
        <w:tc>
          <w:tcPr>
            <w:tcW w:w="1029" w:type="pct"/>
            <w:tcBorders>
              <w:top w:val="single" w:color="000000" w:sz="0" w:space="0"/>
              <w:left w:val="single" w:color="000000" w:sz="0" w:space="0"/>
              <w:bottom w:val="single" w:color="000000" w:sz="0" w:space="0"/>
              <w:right w:val="single" w:color="000000" w:sz="0" w:space="0"/>
            </w:tcBorders>
            <w:vAlign w:val="top"/>
          </w:tcPr>
          <w:p w14:paraId="2A33F8D6">
            <w:pPr>
              <w:spacing w:after="0"/>
              <w:jc w:val="center"/>
            </w:pPr>
          </w:p>
        </w:tc>
      </w:tr>
      <w:tr w14:paraId="03B1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FC35714">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91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4A61F5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Сравнение отрицательных и положительных чисел по правилу</w:t>
            </w:r>
          </w:p>
        </w:tc>
        <w:tc>
          <w:tcPr>
            <w:tcW w:w="572" w:type="pct"/>
            <w:tcBorders>
              <w:top w:val="single" w:color="000000" w:sz="0" w:space="0"/>
              <w:left w:val="single" w:color="000000" w:sz="0" w:space="0"/>
              <w:bottom w:val="single" w:color="000000" w:sz="0" w:space="0"/>
              <w:right w:val="single" w:color="000000" w:sz="0" w:space="0"/>
            </w:tcBorders>
            <w:vAlign w:val="top"/>
          </w:tcPr>
          <w:p w14:paraId="27AAE465">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75D466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26.01.2027</w:t>
            </w:r>
          </w:p>
        </w:tc>
        <w:tc>
          <w:tcPr>
            <w:tcW w:w="1029" w:type="pct"/>
            <w:tcBorders>
              <w:top w:val="single" w:color="000000" w:sz="0" w:space="0"/>
              <w:left w:val="single" w:color="000000" w:sz="0" w:space="0"/>
              <w:bottom w:val="single" w:color="000000" w:sz="0" w:space="0"/>
              <w:right w:val="single" w:color="000000" w:sz="0" w:space="0"/>
            </w:tcBorders>
            <w:vAlign w:val="top"/>
          </w:tcPr>
          <w:p w14:paraId="41AA91EF">
            <w:pPr>
              <w:spacing w:after="0"/>
              <w:jc w:val="center"/>
            </w:pPr>
          </w:p>
        </w:tc>
      </w:tr>
      <w:tr w14:paraId="73E7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610BC54">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92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EB79D3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Сравнение отрицательных и положительных чисел с помощью координатной прямой</w:t>
            </w:r>
          </w:p>
        </w:tc>
        <w:tc>
          <w:tcPr>
            <w:tcW w:w="572" w:type="pct"/>
            <w:tcBorders>
              <w:top w:val="single" w:color="000000" w:sz="0" w:space="0"/>
              <w:left w:val="single" w:color="000000" w:sz="0" w:space="0"/>
              <w:bottom w:val="single" w:color="000000" w:sz="0" w:space="0"/>
              <w:right w:val="single" w:color="000000" w:sz="0" w:space="0"/>
            </w:tcBorders>
            <w:vAlign w:val="top"/>
          </w:tcPr>
          <w:p w14:paraId="16CBA79A">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5D4973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27.01.2027</w:t>
            </w:r>
          </w:p>
        </w:tc>
        <w:tc>
          <w:tcPr>
            <w:tcW w:w="1029" w:type="pct"/>
            <w:tcBorders>
              <w:top w:val="single" w:color="000000" w:sz="0" w:space="0"/>
              <w:left w:val="single" w:color="000000" w:sz="0" w:space="0"/>
              <w:bottom w:val="single" w:color="000000" w:sz="0" w:space="0"/>
              <w:right w:val="single" w:color="000000" w:sz="0" w:space="0"/>
            </w:tcBorders>
            <w:vAlign w:val="top"/>
          </w:tcPr>
          <w:p w14:paraId="20B445D5">
            <w:pPr>
              <w:spacing w:after="0"/>
              <w:jc w:val="center"/>
            </w:pPr>
          </w:p>
        </w:tc>
      </w:tr>
      <w:tr w14:paraId="1472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BC25506">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93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73719E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Сравнение отрицательных и положительных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5D3650FF">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03D843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28.01.2027</w:t>
            </w:r>
          </w:p>
        </w:tc>
        <w:tc>
          <w:tcPr>
            <w:tcW w:w="1029" w:type="pct"/>
            <w:tcBorders>
              <w:top w:val="single" w:color="000000" w:sz="0" w:space="0"/>
              <w:left w:val="single" w:color="000000" w:sz="0" w:space="0"/>
              <w:bottom w:val="single" w:color="000000" w:sz="0" w:space="0"/>
              <w:right w:val="single" w:color="000000" w:sz="0" w:space="0"/>
            </w:tcBorders>
            <w:vAlign w:val="top"/>
          </w:tcPr>
          <w:p w14:paraId="5FD0036B">
            <w:pPr>
              <w:spacing w:after="0"/>
              <w:jc w:val="center"/>
            </w:pPr>
          </w:p>
        </w:tc>
      </w:tr>
      <w:tr w14:paraId="205AD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0F4FBAA">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94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0AF293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Изменение величин</w:t>
            </w:r>
          </w:p>
        </w:tc>
        <w:tc>
          <w:tcPr>
            <w:tcW w:w="572" w:type="pct"/>
            <w:tcBorders>
              <w:top w:val="single" w:color="000000" w:sz="0" w:space="0"/>
              <w:left w:val="single" w:color="000000" w:sz="0" w:space="0"/>
              <w:bottom w:val="single" w:color="000000" w:sz="0" w:space="0"/>
              <w:right w:val="single" w:color="000000" w:sz="0" w:space="0"/>
            </w:tcBorders>
            <w:vAlign w:val="top"/>
          </w:tcPr>
          <w:p w14:paraId="664DE7E1">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F872CB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29.01.2027</w:t>
            </w:r>
          </w:p>
        </w:tc>
        <w:tc>
          <w:tcPr>
            <w:tcW w:w="1029" w:type="pct"/>
            <w:tcBorders>
              <w:top w:val="single" w:color="000000" w:sz="0" w:space="0"/>
              <w:left w:val="single" w:color="000000" w:sz="0" w:space="0"/>
              <w:bottom w:val="single" w:color="000000" w:sz="0" w:space="0"/>
              <w:right w:val="single" w:color="000000" w:sz="0" w:space="0"/>
            </w:tcBorders>
            <w:vAlign w:val="top"/>
          </w:tcPr>
          <w:p w14:paraId="3794497B">
            <w:pPr>
              <w:spacing w:after="0"/>
              <w:jc w:val="center"/>
            </w:pPr>
          </w:p>
        </w:tc>
      </w:tr>
      <w:tr w14:paraId="2FAB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D8C1264">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95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18686C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Сложение положительных и отрицательных чисел с помощью координатной прямой</w:t>
            </w:r>
          </w:p>
        </w:tc>
        <w:tc>
          <w:tcPr>
            <w:tcW w:w="572" w:type="pct"/>
            <w:tcBorders>
              <w:top w:val="single" w:color="000000" w:sz="0" w:space="0"/>
              <w:left w:val="single" w:color="000000" w:sz="0" w:space="0"/>
              <w:bottom w:val="single" w:color="000000" w:sz="0" w:space="0"/>
              <w:right w:val="single" w:color="000000" w:sz="0" w:space="0"/>
            </w:tcBorders>
            <w:vAlign w:val="top"/>
          </w:tcPr>
          <w:p w14:paraId="5056C31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4B4844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264AE8F5">
            <w:pPr>
              <w:spacing w:after="0"/>
              <w:jc w:val="center"/>
            </w:pPr>
          </w:p>
        </w:tc>
      </w:tr>
      <w:tr w14:paraId="1E0E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E98B13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96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D79DE1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Применение координатной прямой при сложении положительных и отрицательных чисел </w:t>
            </w:r>
          </w:p>
        </w:tc>
        <w:tc>
          <w:tcPr>
            <w:tcW w:w="572" w:type="pct"/>
            <w:tcBorders>
              <w:top w:val="single" w:color="000000" w:sz="0" w:space="0"/>
              <w:left w:val="single" w:color="000000" w:sz="0" w:space="0"/>
              <w:bottom w:val="single" w:color="000000" w:sz="0" w:space="0"/>
              <w:right w:val="single" w:color="000000" w:sz="0" w:space="0"/>
            </w:tcBorders>
            <w:vAlign w:val="top"/>
          </w:tcPr>
          <w:p w14:paraId="1F6DAA8E">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28F801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7173F74F">
            <w:pPr>
              <w:spacing w:after="0"/>
              <w:jc w:val="center"/>
            </w:pPr>
          </w:p>
        </w:tc>
      </w:tr>
      <w:tr w14:paraId="6EC05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9C97C00">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97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E2EFA7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Сложение целых отрицательных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0769A78A">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75E476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215DF735">
            <w:pPr>
              <w:spacing w:after="0"/>
              <w:jc w:val="center"/>
            </w:pPr>
          </w:p>
        </w:tc>
      </w:tr>
      <w:tr w14:paraId="03D02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4285A16">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98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2789A8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Сложение отрицательных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3539558B">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60805C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619AF73D">
            <w:pPr>
              <w:spacing w:after="0"/>
              <w:jc w:val="center"/>
            </w:pPr>
          </w:p>
        </w:tc>
      </w:tr>
      <w:tr w14:paraId="5A4C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9BCE9A3">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99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4A11FF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удобным способом суммы отрицательных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4D1A220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53554E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65B142ED">
            <w:pPr>
              <w:spacing w:after="0"/>
              <w:jc w:val="center"/>
            </w:pPr>
          </w:p>
        </w:tc>
      </w:tr>
      <w:tr w14:paraId="0266B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4B341A7">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100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A47CAD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значения числовых выражений, содержащих сумму отрицательных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691543C4">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FF3133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6C11A4F0">
            <w:pPr>
              <w:spacing w:after="0"/>
              <w:jc w:val="center"/>
            </w:pPr>
          </w:p>
        </w:tc>
      </w:tr>
      <w:tr w14:paraId="2264F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BC1584E">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101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C3F4E5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Сложение чисел с разными знаками с помощью координатной прямой</w:t>
            </w:r>
          </w:p>
        </w:tc>
        <w:tc>
          <w:tcPr>
            <w:tcW w:w="572" w:type="pct"/>
            <w:tcBorders>
              <w:top w:val="single" w:color="000000" w:sz="0" w:space="0"/>
              <w:left w:val="single" w:color="000000" w:sz="0" w:space="0"/>
              <w:bottom w:val="single" w:color="000000" w:sz="0" w:space="0"/>
              <w:right w:val="single" w:color="000000" w:sz="0" w:space="0"/>
            </w:tcBorders>
            <w:vAlign w:val="top"/>
          </w:tcPr>
          <w:p w14:paraId="23CCFA2D">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CE7D3F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1CF604E1">
            <w:pPr>
              <w:spacing w:after="0"/>
              <w:jc w:val="center"/>
            </w:pPr>
          </w:p>
        </w:tc>
      </w:tr>
      <w:tr w14:paraId="363B1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D5E407A">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102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F791DA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Правило сложения целых чисел с разными знаками</w:t>
            </w:r>
          </w:p>
        </w:tc>
        <w:tc>
          <w:tcPr>
            <w:tcW w:w="572" w:type="pct"/>
            <w:tcBorders>
              <w:top w:val="single" w:color="000000" w:sz="0" w:space="0"/>
              <w:left w:val="single" w:color="000000" w:sz="0" w:space="0"/>
              <w:bottom w:val="single" w:color="000000" w:sz="0" w:space="0"/>
              <w:right w:val="single" w:color="000000" w:sz="0" w:space="0"/>
            </w:tcBorders>
            <w:vAlign w:val="top"/>
          </w:tcPr>
          <w:p w14:paraId="7EFC7647">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85AECB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6016E5AA">
            <w:pPr>
              <w:spacing w:after="0"/>
              <w:jc w:val="center"/>
            </w:pPr>
          </w:p>
        </w:tc>
      </w:tr>
      <w:tr w14:paraId="7C3D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78A077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103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0F543A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Правило сложения чисел с разными знаками</w:t>
            </w:r>
          </w:p>
        </w:tc>
        <w:tc>
          <w:tcPr>
            <w:tcW w:w="572" w:type="pct"/>
            <w:tcBorders>
              <w:top w:val="single" w:color="000000" w:sz="0" w:space="0"/>
              <w:left w:val="single" w:color="000000" w:sz="0" w:space="0"/>
              <w:bottom w:val="single" w:color="000000" w:sz="0" w:space="0"/>
              <w:right w:val="single" w:color="000000" w:sz="0" w:space="0"/>
            </w:tcBorders>
            <w:vAlign w:val="top"/>
          </w:tcPr>
          <w:p w14:paraId="52A676AC">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16B1A8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19FB0D71">
            <w:pPr>
              <w:spacing w:after="0"/>
              <w:jc w:val="center"/>
            </w:pPr>
          </w:p>
        </w:tc>
      </w:tr>
      <w:tr w14:paraId="7162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6A00417">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104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462CCD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Преобразование и нахождение значения числовых выражений, содержащих сумму нескольких чисел с разными знаками</w:t>
            </w:r>
          </w:p>
        </w:tc>
        <w:tc>
          <w:tcPr>
            <w:tcW w:w="572" w:type="pct"/>
            <w:tcBorders>
              <w:top w:val="single" w:color="000000" w:sz="0" w:space="0"/>
              <w:left w:val="single" w:color="000000" w:sz="0" w:space="0"/>
              <w:bottom w:val="single" w:color="000000" w:sz="0" w:space="0"/>
              <w:right w:val="single" w:color="000000" w:sz="0" w:space="0"/>
            </w:tcBorders>
            <w:vAlign w:val="top"/>
          </w:tcPr>
          <w:p w14:paraId="5E76295B">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872F15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76E7BB66">
            <w:pPr>
              <w:spacing w:after="0"/>
              <w:jc w:val="center"/>
            </w:pPr>
          </w:p>
        </w:tc>
      </w:tr>
      <w:tr w14:paraId="02015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103026D">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105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C642E1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Сложение чисел с разными знаками</w:t>
            </w:r>
          </w:p>
        </w:tc>
        <w:tc>
          <w:tcPr>
            <w:tcW w:w="572" w:type="pct"/>
            <w:tcBorders>
              <w:top w:val="single" w:color="000000" w:sz="0" w:space="0"/>
              <w:left w:val="single" w:color="000000" w:sz="0" w:space="0"/>
              <w:bottom w:val="single" w:color="000000" w:sz="0" w:space="0"/>
              <w:right w:val="single" w:color="000000" w:sz="0" w:space="0"/>
            </w:tcBorders>
            <w:vAlign w:val="top"/>
          </w:tcPr>
          <w:p w14:paraId="24411150">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A76F5F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7FCC3112">
            <w:pPr>
              <w:spacing w:after="0"/>
              <w:jc w:val="center"/>
            </w:pPr>
          </w:p>
        </w:tc>
      </w:tr>
      <w:tr w14:paraId="5F18E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E7EDD4A">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106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ACEEA3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правил сложения отрицательных чисел и чисел с разными знаками при нахождении неизвестного компонента буквенного равенства</w:t>
            </w:r>
          </w:p>
        </w:tc>
        <w:tc>
          <w:tcPr>
            <w:tcW w:w="572" w:type="pct"/>
            <w:tcBorders>
              <w:top w:val="single" w:color="000000" w:sz="0" w:space="0"/>
              <w:left w:val="single" w:color="000000" w:sz="0" w:space="0"/>
              <w:bottom w:val="single" w:color="000000" w:sz="0" w:space="0"/>
              <w:right w:val="single" w:color="000000" w:sz="0" w:space="0"/>
            </w:tcBorders>
            <w:vAlign w:val="top"/>
          </w:tcPr>
          <w:p w14:paraId="2955F4EB">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33881D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3853B3D0">
            <w:pPr>
              <w:spacing w:after="0"/>
              <w:jc w:val="center"/>
            </w:pPr>
          </w:p>
        </w:tc>
      </w:tr>
      <w:tr w14:paraId="25457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20" w:hRule="atLeast"/>
        </w:trPr>
        <w:tc>
          <w:tcPr>
            <w:tcW w:w="382" w:type="pct"/>
            <w:tcBorders>
              <w:top w:val="single" w:color="000000" w:sz="0" w:space="0"/>
              <w:left w:val="single" w:color="000000" w:sz="0" w:space="0"/>
              <w:bottom w:val="single" w:color="000000" w:sz="0" w:space="0"/>
              <w:right w:val="single" w:color="000000" w:sz="0" w:space="0"/>
            </w:tcBorders>
            <w:vAlign w:val="top"/>
          </w:tcPr>
          <w:p w14:paraId="7413B3B0">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107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F912EF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Вычитание целых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67B3C15E">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1EB22B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5751E9C7">
            <w:pPr>
              <w:spacing w:after="0"/>
              <w:jc w:val="center"/>
            </w:pPr>
          </w:p>
        </w:tc>
      </w:tr>
      <w:tr w14:paraId="1D63A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0" w:hRule="atLeast"/>
        </w:trPr>
        <w:tc>
          <w:tcPr>
            <w:tcW w:w="382" w:type="pct"/>
            <w:tcBorders>
              <w:top w:val="single" w:color="000000" w:sz="0" w:space="0"/>
              <w:left w:val="single" w:color="000000" w:sz="0" w:space="0"/>
              <w:bottom w:val="single" w:color="000000" w:sz="0" w:space="0"/>
              <w:right w:val="single" w:color="000000" w:sz="0" w:space="0"/>
            </w:tcBorders>
            <w:vAlign w:val="top"/>
          </w:tcPr>
          <w:p w14:paraId="406E3988">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108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319A46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Вычитание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6010EAA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81533C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1781FFA5">
            <w:pPr>
              <w:spacing w:after="0"/>
              <w:jc w:val="center"/>
            </w:pPr>
          </w:p>
        </w:tc>
      </w:tr>
      <w:tr w14:paraId="3825C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FD37A8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109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965785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значения разности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7F3D379E">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39FD8A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184C2FC2">
            <w:pPr>
              <w:spacing w:after="0"/>
              <w:jc w:val="center"/>
            </w:pPr>
          </w:p>
        </w:tc>
      </w:tr>
      <w:tr w14:paraId="45930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CEA955E">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110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D204DD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Алгебраическая сумма</w:t>
            </w:r>
          </w:p>
        </w:tc>
        <w:tc>
          <w:tcPr>
            <w:tcW w:w="572" w:type="pct"/>
            <w:tcBorders>
              <w:top w:val="single" w:color="000000" w:sz="0" w:space="0"/>
              <w:left w:val="single" w:color="000000" w:sz="0" w:space="0"/>
              <w:bottom w:val="single" w:color="000000" w:sz="0" w:space="0"/>
              <w:right w:val="single" w:color="000000" w:sz="0" w:space="0"/>
            </w:tcBorders>
            <w:vAlign w:val="top"/>
          </w:tcPr>
          <w:p w14:paraId="1F4F19A5">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8E0EDB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284DD794">
            <w:pPr>
              <w:spacing w:after="0"/>
              <w:jc w:val="center"/>
            </w:pPr>
          </w:p>
        </w:tc>
      </w:tr>
      <w:tr w14:paraId="01B11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3D00552">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111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31FEA8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значения алгебраической суммы</w:t>
            </w:r>
          </w:p>
        </w:tc>
        <w:tc>
          <w:tcPr>
            <w:tcW w:w="572" w:type="pct"/>
            <w:tcBorders>
              <w:top w:val="single" w:color="000000" w:sz="0" w:space="0"/>
              <w:left w:val="single" w:color="000000" w:sz="0" w:space="0"/>
              <w:bottom w:val="single" w:color="000000" w:sz="0" w:space="0"/>
              <w:right w:val="single" w:color="000000" w:sz="0" w:space="0"/>
            </w:tcBorders>
            <w:vAlign w:val="top"/>
          </w:tcPr>
          <w:p w14:paraId="79B342B5">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3A1590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7A90B387">
            <w:pPr>
              <w:spacing w:after="0"/>
              <w:jc w:val="center"/>
            </w:pPr>
          </w:p>
        </w:tc>
      </w:tr>
      <w:tr w14:paraId="32E66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56A4A58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112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E860A4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длины отрезка по координатам его концов</w:t>
            </w:r>
          </w:p>
        </w:tc>
        <w:tc>
          <w:tcPr>
            <w:tcW w:w="572" w:type="pct"/>
            <w:tcBorders>
              <w:top w:val="single" w:color="000000" w:sz="0" w:space="0"/>
              <w:left w:val="single" w:color="000000" w:sz="0" w:space="0"/>
              <w:bottom w:val="single" w:color="000000" w:sz="0" w:space="0"/>
              <w:right w:val="single" w:color="000000" w:sz="0" w:space="0"/>
            </w:tcBorders>
            <w:vAlign w:val="top"/>
          </w:tcPr>
          <w:p w14:paraId="6BE28845">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F85D4E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3A8BF3FF">
            <w:pPr>
              <w:spacing w:after="0"/>
              <w:jc w:val="center"/>
            </w:pPr>
          </w:p>
        </w:tc>
      </w:tr>
      <w:tr w14:paraId="6B69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378601D">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113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55FBBF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правила вычитания отрицательных чисел при нахождении неизвестного компонента буквенного равенства</w:t>
            </w:r>
          </w:p>
        </w:tc>
        <w:tc>
          <w:tcPr>
            <w:tcW w:w="572" w:type="pct"/>
            <w:tcBorders>
              <w:top w:val="single" w:color="000000" w:sz="0" w:space="0"/>
              <w:left w:val="single" w:color="000000" w:sz="0" w:space="0"/>
              <w:bottom w:val="single" w:color="000000" w:sz="0" w:space="0"/>
              <w:right w:val="single" w:color="000000" w:sz="0" w:space="0"/>
            </w:tcBorders>
            <w:vAlign w:val="top"/>
          </w:tcPr>
          <w:p w14:paraId="4EAAD1C1">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804461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26.02.2027</w:t>
            </w:r>
          </w:p>
        </w:tc>
        <w:tc>
          <w:tcPr>
            <w:tcW w:w="1029" w:type="pct"/>
            <w:tcBorders>
              <w:top w:val="single" w:color="000000" w:sz="0" w:space="0"/>
              <w:left w:val="single" w:color="000000" w:sz="0" w:space="0"/>
              <w:bottom w:val="single" w:color="000000" w:sz="0" w:space="0"/>
              <w:right w:val="single" w:color="000000" w:sz="0" w:space="0"/>
            </w:tcBorders>
            <w:vAlign w:val="top"/>
          </w:tcPr>
          <w:p w14:paraId="7AC3B57B">
            <w:pPr>
              <w:spacing w:after="0"/>
              <w:jc w:val="center"/>
            </w:pPr>
          </w:p>
        </w:tc>
      </w:tr>
      <w:tr w14:paraId="3233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BB6B245">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114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0E979F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Сложение и вычитание отрицательных и положительных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3BEB214D">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213A48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3E333DDE">
            <w:pPr>
              <w:spacing w:after="0"/>
              <w:jc w:val="center"/>
            </w:pPr>
          </w:p>
        </w:tc>
      </w:tr>
      <w:tr w14:paraId="6AE9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30DCE8F">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115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28982E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4 по теме "Сложение и вычитание отрицательных и положительных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64CEE535">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665FC2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57B84D9B">
            <w:pPr>
              <w:spacing w:after="0"/>
              <w:jc w:val="center"/>
            </w:pPr>
          </w:p>
        </w:tc>
      </w:tr>
      <w:tr w14:paraId="0C35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F544F85">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116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551A57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Умножение двух чисел с разными знаками</w:t>
            </w:r>
          </w:p>
        </w:tc>
        <w:tc>
          <w:tcPr>
            <w:tcW w:w="572" w:type="pct"/>
            <w:tcBorders>
              <w:top w:val="single" w:color="000000" w:sz="0" w:space="0"/>
              <w:left w:val="single" w:color="000000" w:sz="0" w:space="0"/>
              <w:bottom w:val="single" w:color="000000" w:sz="0" w:space="0"/>
              <w:right w:val="single" w:color="000000" w:sz="0" w:space="0"/>
            </w:tcBorders>
            <w:vAlign w:val="top"/>
          </w:tcPr>
          <w:p w14:paraId="3F1D5557">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CE67E0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0FC387DC">
            <w:pPr>
              <w:spacing w:after="0"/>
              <w:jc w:val="center"/>
            </w:pPr>
          </w:p>
        </w:tc>
      </w:tr>
      <w:tr w14:paraId="603B6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2FF5FD3">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117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250AD4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Умножение двух отрицательных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09EB2E29">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1F5347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2021655A">
            <w:pPr>
              <w:spacing w:after="0"/>
              <w:jc w:val="center"/>
            </w:pPr>
          </w:p>
        </w:tc>
      </w:tr>
      <w:tr w14:paraId="361ED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8697E2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118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E2354A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Свойства умножения отрицательных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0883420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ADFB55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15ACC8A1">
            <w:pPr>
              <w:spacing w:after="0"/>
              <w:jc w:val="center"/>
            </w:pPr>
          </w:p>
        </w:tc>
      </w:tr>
      <w:tr w14:paraId="6975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8F2A21D">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119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CDBAB5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значения степени целого, дробного отрицательного числа</w:t>
            </w:r>
          </w:p>
        </w:tc>
        <w:tc>
          <w:tcPr>
            <w:tcW w:w="572" w:type="pct"/>
            <w:tcBorders>
              <w:top w:val="single" w:color="000000" w:sz="0" w:space="0"/>
              <w:left w:val="single" w:color="000000" w:sz="0" w:space="0"/>
              <w:bottom w:val="single" w:color="000000" w:sz="0" w:space="0"/>
              <w:right w:val="single" w:color="000000" w:sz="0" w:space="0"/>
            </w:tcBorders>
            <w:vAlign w:val="top"/>
          </w:tcPr>
          <w:p w14:paraId="260E2A68">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852A56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5542C4B2">
            <w:pPr>
              <w:spacing w:after="0"/>
              <w:jc w:val="center"/>
            </w:pPr>
          </w:p>
        </w:tc>
      </w:tr>
      <w:tr w14:paraId="06C1F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ABB7C9C">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120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AFBB94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значения произведения отрицательных чисел и чисел с разными знаками</w:t>
            </w:r>
          </w:p>
        </w:tc>
        <w:tc>
          <w:tcPr>
            <w:tcW w:w="572" w:type="pct"/>
            <w:tcBorders>
              <w:top w:val="single" w:color="000000" w:sz="0" w:space="0"/>
              <w:left w:val="single" w:color="000000" w:sz="0" w:space="0"/>
              <w:bottom w:val="single" w:color="000000" w:sz="0" w:space="0"/>
              <w:right w:val="single" w:color="000000" w:sz="0" w:space="0"/>
            </w:tcBorders>
            <w:vAlign w:val="top"/>
          </w:tcPr>
          <w:p w14:paraId="0CFFD479">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BFDCDD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328A437C">
            <w:pPr>
              <w:spacing w:after="0"/>
              <w:jc w:val="center"/>
            </w:pPr>
          </w:p>
        </w:tc>
      </w:tr>
      <w:tr w14:paraId="2C25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A18CFC1">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121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444C29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правил умножения отрицательных чисел и чисел с разными знаками при нахождении неизвестного компонента буквенного равенства</w:t>
            </w:r>
          </w:p>
        </w:tc>
        <w:tc>
          <w:tcPr>
            <w:tcW w:w="572" w:type="pct"/>
            <w:tcBorders>
              <w:top w:val="single" w:color="000000" w:sz="0" w:space="0"/>
              <w:left w:val="single" w:color="000000" w:sz="0" w:space="0"/>
              <w:bottom w:val="single" w:color="000000" w:sz="0" w:space="0"/>
              <w:right w:val="single" w:color="000000" w:sz="0" w:space="0"/>
            </w:tcBorders>
            <w:vAlign w:val="top"/>
          </w:tcPr>
          <w:p w14:paraId="3026B91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DC0521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49ED74A1">
            <w:pPr>
              <w:spacing w:after="0"/>
              <w:jc w:val="center"/>
            </w:pPr>
          </w:p>
        </w:tc>
      </w:tr>
      <w:tr w14:paraId="6547B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8AC288A">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122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E8BFA6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значения числового выражения, содержащего сложение, вычитание, умножение отрицательных чисел и чисел с разными знаками</w:t>
            </w:r>
          </w:p>
        </w:tc>
        <w:tc>
          <w:tcPr>
            <w:tcW w:w="572" w:type="pct"/>
            <w:tcBorders>
              <w:top w:val="single" w:color="000000" w:sz="0" w:space="0"/>
              <w:left w:val="single" w:color="000000" w:sz="0" w:space="0"/>
              <w:bottom w:val="single" w:color="000000" w:sz="0" w:space="0"/>
              <w:right w:val="single" w:color="000000" w:sz="0" w:space="0"/>
            </w:tcBorders>
            <w:vAlign w:val="top"/>
          </w:tcPr>
          <w:p w14:paraId="2B6A4D5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D415FE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4E349D64">
            <w:pPr>
              <w:spacing w:after="0"/>
              <w:jc w:val="center"/>
            </w:pPr>
          </w:p>
        </w:tc>
      </w:tr>
      <w:tr w14:paraId="7DDA3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CC45017">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123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005415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значения буквенного выражения, содержащего сложение, вычитание, умножение отрицательных чисел и чисел с разными знаками</w:t>
            </w:r>
          </w:p>
        </w:tc>
        <w:tc>
          <w:tcPr>
            <w:tcW w:w="572" w:type="pct"/>
            <w:tcBorders>
              <w:top w:val="single" w:color="000000" w:sz="0" w:space="0"/>
              <w:left w:val="single" w:color="000000" w:sz="0" w:space="0"/>
              <w:bottom w:val="single" w:color="000000" w:sz="0" w:space="0"/>
              <w:right w:val="single" w:color="000000" w:sz="0" w:space="0"/>
            </w:tcBorders>
            <w:vAlign w:val="top"/>
          </w:tcPr>
          <w:p w14:paraId="73AC89B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47EAA8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53730F66">
            <w:pPr>
              <w:spacing w:after="0"/>
              <w:jc w:val="center"/>
            </w:pPr>
          </w:p>
        </w:tc>
      </w:tr>
      <w:tr w14:paraId="7313E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4E54373">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124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4E66D2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Деление отрицательных чисел</w:t>
            </w:r>
          </w:p>
        </w:tc>
        <w:tc>
          <w:tcPr>
            <w:tcW w:w="572" w:type="pct"/>
            <w:tcBorders>
              <w:top w:val="single" w:color="000000" w:sz="0" w:space="0"/>
              <w:left w:val="single" w:color="000000" w:sz="0" w:space="0"/>
              <w:bottom w:val="single" w:color="000000" w:sz="0" w:space="0"/>
              <w:right w:val="single" w:color="000000" w:sz="0" w:space="0"/>
            </w:tcBorders>
            <w:vAlign w:val="top"/>
          </w:tcPr>
          <w:p w14:paraId="2B62BD1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E2BF74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2A584DE1">
            <w:pPr>
              <w:spacing w:after="0"/>
              <w:jc w:val="center"/>
            </w:pPr>
          </w:p>
        </w:tc>
      </w:tr>
      <w:tr w14:paraId="2DD20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BD390A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125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4DD5B9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Деление чисел с разными знаками</w:t>
            </w:r>
          </w:p>
        </w:tc>
        <w:tc>
          <w:tcPr>
            <w:tcW w:w="572" w:type="pct"/>
            <w:tcBorders>
              <w:top w:val="single" w:color="000000" w:sz="0" w:space="0"/>
              <w:left w:val="single" w:color="000000" w:sz="0" w:space="0"/>
              <w:bottom w:val="single" w:color="000000" w:sz="0" w:space="0"/>
              <w:right w:val="single" w:color="000000" w:sz="0" w:space="0"/>
            </w:tcBorders>
            <w:vAlign w:val="top"/>
          </w:tcPr>
          <w:p w14:paraId="41431FB8">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4EBC52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46D09640">
            <w:pPr>
              <w:spacing w:after="0"/>
              <w:jc w:val="center"/>
            </w:pPr>
          </w:p>
        </w:tc>
      </w:tr>
      <w:tr w14:paraId="749F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99FED71">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126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D1BF97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Деление отрицательных чисел и чисел с разными знаками</w:t>
            </w:r>
          </w:p>
        </w:tc>
        <w:tc>
          <w:tcPr>
            <w:tcW w:w="572" w:type="pct"/>
            <w:tcBorders>
              <w:top w:val="single" w:color="000000" w:sz="0" w:space="0"/>
              <w:left w:val="single" w:color="000000" w:sz="0" w:space="0"/>
              <w:bottom w:val="single" w:color="000000" w:sz="0" w:space="0"/>
              <w:right w:val="single" w:color="000000" w:sz="0" w:space="0"/>
            </w:tcBorders>
            <w:vAlign w:val="top"/>
          </w:tcPr>
          <w:p w14:paraId="1C18AA60">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E8F46E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7B267AF1">
            <w:pPr>
              <w:spacing w:after="0"/>
              <w:jc w:val="center"/>
            </w:pPr>
          </w:p>
        </w:tc>
      </w:tr>
      <w:tr w14:paraId="30B69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34E889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127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EA3E31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Преобразование и нахождение частного дробных отрицательных чисел и чисел с разными знаками</w:t>
            </w:r>
          </w:p>
        </w:tc>
        <w:tc>
          <w:tcPr>
            <w:tcW w:w="572" w:type="pct"/>
            <w:tcBorders>
              <w:top w:val="single" w:color="000000" w:sz="0" w:space="0"/>
              <w:left w:val="single" w:color="000000" w:sz="0" w:space="0"/>
              <w:bottom w:val="single" w:color="000000" w:sz="0" w:space="0"/>
              <w:right w:val="single" w:color="000000" w:sz="0" w:space="0"/>
            </w:tcBorders>
            <w:vAlign w:val="top"/>
          </w:tcPr>
          <w:p w14:paraId="17C9741D">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EF6E4F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76B67356">
            <w:pPr>
              <w:spacing w:after="0"/>
              <w:jc w:val="center"/>
            </w:pPr>
          </w:p>
        </w:tc>
      </w:tr>
      <w:tr w14:paraId="4B1DA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DB6140D">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128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240565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правил деления отрицательных чисел и чисел с разными знаками при нахождении неизвестного компонента буквенного равенства</w:t>
            </w:r>
          </w:p>
        </w:tc>
        <w:tc>
          <w:tcPr>
            <w:tcW w:w="572" w:type="pct"/>
            <w:tcBorders>
              <w:top w:val="single" w:color="000000" w:sz="0" w:space="0"/>
              <w:left w:val="single" w:color="000000" w:sz="0" w:space="0"/>
              <w:bottom w:val="single" w:color="000000" w:sz="0" w:space="0"/>
              <w:right w:val="single" w:color="000000" w:sz="0" w:space="0"/>
            </w:tcBorders>
            <w:vAlign w:val="top"/>
          </w:tcPr>
          <w:p w14:paraId="7FC3B859">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1E2532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5FC12F0B">
            <w:pPr>
              <w:spacing w:after="0"/>
              <w:jc w:val="center"/>
            </w:pPr>
          </w:p>
        </w:tc>
      </w:tr>
      <w:tr w14:paraId="6ABA9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D107697">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129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DB58BF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значения числового выражения, содержащего сложение, вычитание, умножение и деление отрицательных чисел и чисел с разными знаками</w:t>
            </w:r>
          </w:p>
        </w:tc>
        <w:tc>
          <w:tcPr>
            <w:tcW w:w="572" w:type="pct"/>
            <w:tcBorders>
              <w:top w:val="single" w:color="000000" w:sz="0" w:space="0"/>
              <w:left w:val="single" w:color="000000" w:sz="0" w:space="0"/>
              <w:bottom w:val="single" w:color="000000" w:sz="0" w:space="0"/>
              <w:right w:val="single" w:color="000000" w:sz="0" w:space="0"/>
            </w:tcBorders>
            <w:vAlign w:val="top"/>
          </w:tcPr>
          <w:p w14:paraId="50689DA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6716FB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4EDEEBCA">
            <w:pPr>
              <w:spacing w:after="0"/>
              <w:jc w:val="center"/>
            </w:pPr>
          </w:p>
        </w:tc>
      </w:tr>
      <w:tr w14:paraId="1425B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5B69FBE">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130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1DE19E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значения буквенного выражения, содержащего сложение, вычитание, умножение и деление отрицательных чисел и чисел с разными знаками</w:t>
            </w:r>
          </w:p>
        </w:tc>
        <w:tc>
          <w:tcPr>
            <w:tcW w:w="572" w:type="pct"/>
            <w:tcBorders>
              <w:top w:val="single" w:color="000000" w:sz="0" w:space="0"/>
              <w:left w:val="single" w:color="000000" w:sz="0" w:space="0"/>
              <w:bottom w:val="single" w:color="000000" w:sz="0" w:space="0"/>
              <w:right w:val="single" w:color="000000" w:sz="0" w:space="0"/>
            </w:tcBorders>
            <w:vAlign w:val="top"/>
          </w:tcPr>
          <w:p w14:paraId="7BFD463F">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B71039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2FC4B359">
            <w:pPr>
              <w:spacing w:after="0"/>
              <w:jc w:val="center"/>
            </w:pPr>
          </w:p>
        </w:tc>
      </w:tr>
      <w:tr w14:paraId="495B2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F0B46F4">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131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7A446A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правил арифметических действий с положительными и отрицательными числами при нахождении неизвестного компонента буквенного равенства</w:t>
            </w:r>
          </w:p>
        </w:tc>
        <w:tc>
          <w:tcPr>
            <w:tcW w:w="572" w:type="pct"/>
            <w:tcBorders>
              <w:top w:val="single" w:color="000000" w:sz="0" w:space="0"/>
              <w:left w:val="single" w:color="000000" w:sz="0" w:space="0"/>
              <w:bottom w:val="single" w:color="000000" w:sz="0" w:space="0"/>
              <w:right w:val="single" w:color="000000" w:sz="0" w:space="0"/>
            </w:tcBorders>
            <w:vAlign w:val="top"/>
          </w:tcPr>
          <w:p w14:paraId="57D4FBF4">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0B8825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2BD8CAF3">
            <w:pPr>
              <w:spacing w:after="0"/>
              <w:jc w:val="center"/>
            </w:pPr>
          </w:p>
        </w:tc>
      </w:tr>
      <w:tr w14:paraId="3FAF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000D5E0">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132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3C76A2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Арифметические действия с положительными и отрицательными числами</w:t>
            </w:r>
          </w:p>
        </w:tc>
        <w:tc>
          <w:tcPr>
            <w:tcW w:w="572" w:type="pct"/>
            <w:tcBorders>
              <w:top w:val="single" w:color="000000" w:sz="0" w:space="0"/>
              <w:left w:val="single" w:color="000000" w:sz="0" w:space="0"/>
              <w:bottom w:val="single" w:color="000000" w:sz="0" w:space="0"/>
              <w:right w:val="single" w:color="000000" w:sz="0" w:space="0"/>
            </w:tcBorders>
            <w:vAlign w:val="top"/>
          </w:tcPr>
          <w:p w14:paraId="54E1D02E">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A18275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26.03.2027</w:t>
            </w:r>
          </w:p>
        </w:tc>
        <w:tc>
          <w:tcPr>
            <w:tcW w:w="1029" w:type="pct"/>
            <w:tcBorders>
              <w:top w:val="single" w:color="000000" w:sz="0" w:space="0"/>
              <w:left w:val="single" w:color="000000" w:sz="0" w:space="0"/>
              <w:bottom w:val="single" w:color="000000" w:sz="0" w:space="0"/>
              <w:right w:val="single" w:color="000000" w:sz="0" w:space="0"/>
            </w:tcBorders>
            <w:vAlign w:val="top"/>
          </w:tcPr>
          <w:p w14:paraId="4AEEB33E">
            <w:pPr>
              <w:spacing w:after="0"/>
              <w:jc w:val="center"/>
            </w:pPr>
          </w:p>
        </w:tc>
      </w:tr>
      <w:tr w14:paraId="0FA1B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15BB63F">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133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C57E11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правил арифметических действий с положительными и отрицательными числами при решении практических задач</w:t>
            </w:r>
          </w:p>
        </w:tc>
        <w:tc>
          <w:tcPr>
            <w:tcW w:w="572" w:type="pct"/>
            <w:tcBorders>
              <w:top w:val="single" w:color="000000" w:sz="0" w:space="0"/>
              <w:left w:val="single" w:color="000000" w:sz="0" w:space="0"/>
              <w:bottom w:val="single" w:color="000000" w:sz="0" w:space="0"/>
              <w:right w:val="single" w:color="000000" w:sz="0" w:space="0"/>
            </w:tcBorders>
            <w:vAlign w:val="top"/>
          </w:tcPr>
          <w:p w14:paraId="0835EEFA">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D4DC4A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17915A03">
            <w:pPr>
              <w:spacing w:after="0"/>
              <w:jc w:val="center"/>
            </w:pPr>
          </w:p>
        </w:tc>
      </w:tr>
      <w:tr w14:paraId="31D0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9DCEB3A">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134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097939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5 по теме "Положительные и отрицательные числа"</w:t>
            </w:r>
          </w:p>
        </w:tc>
        <w:tc>
          <w:tcPr>
            <w:tcW w:w="572" w:type="pct"/>
            <w:tcBorders>
              <w:top w:val="single" w:color="000000" w:sz="0" w:space="0"/>
              <w:left w:val="single" w:color="000000" w:sz="0" w:space="0"/>
              <w:bottom w:val="single" w:color="000000" w:sz="0" w:space="0"/>
              <w:right w:val="single" w:color="000000" w:sz="0" w:space="0"/>
            </w:tcBorders>
            <w:vAlign w:val="top"/>
          </w:tcPr>
          <w:p w14:paraId="583060F6">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22484B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7F6CCEBE">
            <w:pPr>
              <w:spacing w:after="0"/>
              <w:jc w:val="center"/>
            </w:pPr>
          </w:p>
        </w:tc>
      </w:tr>
      <w:tr w14:paraId="46DAE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5DA65898">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135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40C2AA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Прямоугольная система координат на плоскости. Координата точки</w:t>
            </w:r>
          </w:p>
        </w:tc>
        <w:tc>
          <w:tcPr>
            <w:tcW w:w="572" w:type="pct"/>
            <w:tcBorders>
              <w:top w:val="single" w:color="000000" w:sz="0" w:space="0"/>
              <w:left w:val="single" w:color="000000" w:sz="0" w:space="0"/>
              <w:bottom w:val="single" w:color="000000" w:sz="0" w:space="0"/>
              <w:right w:val="single" w:color="000000" w:sz="0" w:space="0"/>
            </w:tcBorders>
            <w:vAlign w:val="top"/>
          </w:tcPr>
          <w:p w14:paraId="2C32A828">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E0F8CB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6939A4C2">
            <w:pPr>
              <w:spacing w:after="0"/>
              <w:jc w:val="center"/>
            </w:pPr>
          </w:p>
        </w:tc>
      </w:tr>
      <w:tr w14:paraId="43FD0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DE59473">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136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2CD388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абсциссы и ординаты точки. Построение точки по её координатам</w:t>
            </w:r>
          </w:p>
        </w:tc>
        <w:tc>
          <w:tcPr>
            <w:tcW w:w="572" w:type="pct"/>
            <w:tcBorders>
              <w:top w:val="single" w:color="000000" w:sz="0" w:space="0"/>
              <w:left w:val="single" w:color="000000" w:sz="0" w:space="0"/>
              <w:bottom w:val="single" w:color="000000" w:sz="0" w:space="0"/>
              <w:right w:val="single" w:color="000000" w:sz="0" w:space="0"/>
            </w:tcBorders>
            <w:vAlign w:val="top"/>
          </w:tcPr>
          <w:p w14:paraId="23BFBBC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E66D9D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4CB47431">
            <w:pPr>
              <w:spacing w:after="0"/>
              <w:jc w:val="center"/>
            </w:pPr>
          </w:p>
        </w:tc>
      </w:tr>
      <w:tr w14:paraId="777F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67D83F5">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137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550863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Построение на координатной плоскости точки и фигуры по заданным координатам</w:t>
            </w:r>
          </w:p>
        </w:tc>
        <w:tc>
          <w:tcPr>
            <w:tcW w:w="572" w:type="pct"/>
            <w:tcBorders>
              <w:top w:val="single" w:color="000000" w:sz="0" w:space="0"/>
              <w:left w:val="single" w:color="000000" w:sz="0" w:space="0"/>
              <w:bottom w:val="single" w:color="000000" w:sz="0" w:space="0"/>
              <w:right w:val="single" w:color="000000" w:sz="0" w:space="0"/>
            </w:tcBorders>
            <w:vAlign w:val="top"/>
          </w:tcPr>
          <w:p w14:paraId="2B61B550">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E30E80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6CE31C56">
            <w:pPr>
              <w:spacing w:after="0"/>
              <w:jc w:val="center"/>
            </w:pPr>
          </w:p>
        </w:tc>
      </w:tr>
      <w:tr w14:paraId="7B5A9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A7EE40A">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138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7932F0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Столбчатые и круговые диаграммы. Построение диаграмм</w:t>
            </w:r>
          </w:p>
        </w:tc>
        <w:tc>
          <w:tcPr>
            <w:tcW w:w="572" w:type="pct"/>
            <w:tcBorders>
              <w:top w:val="single" w:color="000000" w:sz="0" w:space="0"/>
              <w:left w:val="single" w:color="000000" w:sz="0" w:space="0"/>
              <w:bottom w:val="single" w:color="000000" w:sz="0" w:space="0"/>
              <w:right w:val="single" w:color="000000" w:sz="0" w:space="0"/>
            </w:tcBorders>
            <w:vAlign w:val="top"/>
          </w:tcPr>
          <w:p w14:paraId="1A067D2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923648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7E84C6B1">
            <w:pPr>
              <w:spacing w:after="0"/>
              <w:jc w:val="center"/>
            </w:pPr>
          </w:p>
        </w:tc>
      </w:tr>
      <w:tr w14:paraId="1311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625D602">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139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044955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Извлечение информации из столбчатой и круговой диаграмм</w:t>
            </w:r>
          </w:p>
        </w:tc>
        <w:tc>
          <w:tcPr>
            <w:tcW w:w="572" w:type="pct"/>
            <w:tcBorders>
              <w:top w:val="single" w:color="000000" w:sz="0" w:space="0"/>
              <w:left w:val="single" w:color="000000" w:sz="0" w:space="0"/>
              <w:bottom w:val="single" w:color="000000" w:sz="0" w:space="0"/>
              <w:right w:val="single" w:color="000000" w:sz="0" w:space="0"/>
            </w:tcBorders>
            <w:vAlign w:val="top"/>
          </w:tcPr>
          <w:p w14:paraId="19FC47C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5FE4FAC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28E8A91D">
            <w:pPr>
              <w:spacing w:after="0"/>
              <w:jc w:val="center"/>
            </w:pPr>
          </w:p>
        </w:tc>
      </w:tr>
      <w:tr w14:paraId="07DAC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B5500BF">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140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906A25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Составление и извлечение информации из таблицы</w:t>
            </w:r>
          </w:p>
        </w:tc>
        <w:tc>
          <w:tcPr>
            <w:tcW w:w="572" w:type="pct"/>
            <w:tcBorders>
              <w:top w:val="single" w:color="000000" w:sz="0" w:space="0"/>
              <w:left w:val="single" w:color="000000" w:sz="0" w:space="0"/>
              <w:bottom w:val="single" w:color="000000" w:sz="0" w:space="0"/>
              <w:right w:val="single" w:color="000000" w:sz="0" w:space="0"/>
            </w:tcBorders>
            <w:vAlign w:val="top"/>
          </w:tcPr>
          <w:p w14:paraId="534929E9">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CF4B1D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54ED2C24">
            <w:pPr>
              <w:spacing w:after="0"/>
              <w:jc w:val="center"/>
            </w:pPr>
          </w:p>
        </w:tc>
      </w:tr>
      <w:tr w14:paraId="23A0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105BD80">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141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11945C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Многоугольники и четырёхугольники. Изображение фигур с заданными свойствами</w:t>
            </w:r>
          </w:p>
        </w:tc>
        <w:tc>
          <w:tcPr>
            <w:tcW w:w="572" w:type="pct"/>
            <w:tcBorders>
              <w:top w:val="single" w:color="000000" w:sz="0" w:space="0"/>
              <w:left w:val="single" w:color="000000" w:sz="0" w:space="0"/>
              <w:bottom w:val="single" w:color="000000" w:sz="0" w:space="0"/>
              <w:right w:val="single" w:color="000000" w:sz="0" w:space="0"/>
            </w:tcBorders>
            <w:vAlign w:val="top"/>
          </w:tcPr>
          <w:p w14:paraId="2DF8488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162C63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22F96685">
            <w:pPr>
              <w:spacing w:after="0"/>
              <w:jc w:val="center"/>
            </w:pPr>
          </w:p>
        </w:tc>
      </w:tr>
      <w:tr w14:paraId="02FE6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057C477">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142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5C6290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Прямоугольник, квадрат: свойства сторон, углов, диагоналей</w:t>
            </w:r>
          </w:p>
        </w:tc>
        <w:tc>
          <w:tcPr>
            <w:tcW w:w="572" w:type="pct"/>
            <w:tcBorders>
              <w:top w:val="single" w:color="000000" w:sz="0" w:space="0"/>
              <w:left w:val="single" w:color="000000" w:sz="0" w:space="0"/>
              <w:bottom w:val="single" w:color="000000" w:sz="0" w:space="0"/>
              <w:right w:val="single" w:color="000000" w:sz="0" w:space="0"/>
            </w:tcBorders>
            <w:vAlign w:val="top"/>
          </w:tcPr>
          <w:p w14:paraId="7C1EB101">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608597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2DCA3EB0">
            <w:pPr>
              <w:spacing w:after="0"/>
              <w:jc w:val="center"/>
            </w:pPr>
          </w:p>
        </w:tc>
      </w:tr>
      <w:tr w14:paraId="135AD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411678C">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143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0CC765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Виды треугольников: остроугольный, прямоугольный, тупоугольный, равнобедренный, равносторонний</w:t>
            </w:r>
          </w:p>
        </w:tc>
        <w:tc>
          <w:tcPr>
            <w:tcW w:w="572" w:type="pct"/>
            <w:tcBorders>
              <w:top w:val="single" w:color="000000" w:sz="0" w:space="0"/>
              <w:left w:val="single" w:color="000000" w:sz="0" w:space="0"/>
              <w:bottom w:val="single" w:color="000000" w:sz="0" w:space="0"/>
              <w:right w:val="single" w:color="000000" w:sz="0" w:space="0"/>
            </w:tcBorders>
            <w:vAlign w:val="top"/>
          </w:tcPr>
          <w:p w14:paraId="47D6D01A">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AB66E7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330725B8">
            <w:pPr>
              <w:spacing w:after="0"/>
              <w:jc w:val="center"/>
            </w:pPr>
          </w:p>
        </w:tc>
      </w:tr>
      <w:tr w14:paraId="324A4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880C8FC">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144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794F34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Периметр прямоугольника и квадрата</w:t>
            </w:r>
          </w:p>
        </w:tc>
        <w:tc>
          <w:tcPr>
            <w:tcW w:w="572" w:type="pct"/>
            <w:tcBorders>
              <w:top w:val="single" w:color="000000" w:sz="0" w:space="0"/>
              <w:left w:val="single" w:color="000000" w:sz="0" w:space="0"/>
              <w:bottom w:val="single" w:color="000000" w:sz="0" w:space="0"/>
              <w:right w:val="single" w:color="000000" w:sz="0" w:space="0"/>
            </w:tcBorders>
            <w:vAlign w:val="top"/>
          </w:tcPr>
          <w:p w14:paraId="2D894256">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889162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73C170F0">
            <w:pPr>
              <w:spacing w:after="0"/>
              <w:jc w:val="center"/>
            </w:pPr>
          </w:p>
        </w:tc>
      </w:tr>
      <w:tr w14:paraId="7C3C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E344648">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145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283E65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Периметр многоугольника</w:t>
            </w:r>
          </w:p>
        </w:tc>
        <w:tc>
          <w:tcPr>
            <w:tcW w:w="572" w:type="pct"/>
            <w:tcBorders>
              <w:top w:val="single" w:color="000000" w:sz="0" w:space="0"/>
              <w:left w:val="single" w:color="000000" w:sz="0" w:space="0"/>
              <w:bottom w:val="single" w:color="000000" w:sz="0" w:space="0"/>
              <w:right w:val="single" w:color="000000" w:sz="0" w:space="0"/>
            </w:tcBorders>
            <w:vAlign w:val="top"/>
          </w:tcPr>
          <w:p w14:paraId="7E1B2106">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ED53D2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44675790">
            <w:pPr>
              <w:spacing w:after="0"/>
              <w:jc w:val="center"/>
            </w:pPr>
          </w:p>
        </w:tc>
      </w:tr>
      <w:tr w14:paraId="1AE4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7470BDA">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146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4B3354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Площадь прямоугольника и квадрата</w:t>
            </w:r>
          </w:p>
        </w:tc>
        <w:tc>
          <w:tcPr>
            <w:tcW w:w="572" w:type="pct"/>
            <w:tcBorders>
              <w:top w:val="single" w:color="000000" w:sz="0" w:space="0"/>
              <w:left w:val="single" w:color="000000" w:sz="0" w:space="0"/>
              <w:bottom w:val="single" w:color="000000" w:sz="0" w:space="0"/>
              <w:right w:val="single" w:color="000000" w:sz="0" w:space="0"/>
            </w:tcBorders>
            <w:vAlign w:val="top"/>
          </w:tcPr>
          <w:p w14:paraId="75AB6568">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7DFAF5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56549FB9">
            <w:pPr>
              <w:spacing w:after="0"/>
              <w:jc w:val="center"/>
            </w:pPr>
          </w:p>
        </w:tc>
      </w:tr>
      <w:tr w14:paraId="7ECA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40A4174">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147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C2BB65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площади многоугольника разбиением на прямоугольники</w:t>
            </w:r>
          </w:p>
        </w:tc>
        <w:tc>
          <w:tcPr>
            <w:tcW w:w="572" w:type="pct"/>
            <w:tcBorders>
              <w:top w:val="single" w:color="000000" w:sz="0" w:space="0"/>
              <w:left w:val="single" w:color="000000" w:sz="0" w:space="0"/>
              <w:bottom w:val="single" w:color="000000" w:sz="0" w:space="0"/>
              <w:right w:val="single" w:color="000000" w:sz="0" w:space="0"/>
            </w:tcBorders>
            <w:vAlign w:val="top"/>
          </w:tcPr>
          <w:p w14:paraId="3E50B11A">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467429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4EED7130">
            <w:pPr>
              <w:spacing w:after="0"/>
              <w:jc w:val="center"/>
            </w:pPr>
          </w:p>
        </w:tc>
      </w:tr>
      <w:tr w14:paraId="4D3E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E05A338">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148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F33AAA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периметра и площади многоугольников сложной конфигурации</w:t>
            </w:r>
          </w:p>
        </w:tc>
        <w:tc>
          <w:tcPr>
            <w:tcW w:w="572" w:type="pct"/>
            <w:tcBorders>
              <w:top w:val="single" w:color="000000" w:sz="0" w:space="0"/>
              <w:left w:val="single" w:color="000000" w:sz="0" w:space="0"/>
              <w:bottom w:val="single" w:color="000000" w:sz="0" w:space="0"/>
              <w:right w:val="single" w:color="000000" w:sz="0" w:space="0"/>
            </w:tcBorders>
            <w:vAlign w:val="top"/>
          </w:tcPr>
          <w:p w14:paraId="336ADDA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C94401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2A6CD75A">
            <w:pPr>
              <w:spacing w:after="0"/>
              <w:jc w:val="center"/>
            </w:pPr>
          </w:p>
        </w:tc>
      </w:tr>
      <w:tr w14:paraId="5613C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695AC5F">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149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03DDF0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Приближённое измерение длин и площадей на клетчатой бумаге</w:t>
            </w:r>
          </w:p>
        </w:tc>
        <w:tc>
          <w:tcPr>
            <w:tcW w:w="572" w:type="pct"/>
            <w:tcBorders>
              <w:top w:val="single" w:color="000000" w:sz="0" w:space="0"/>
              <w:left w:val="single" w:color="000000" w:sz="0" w:space="0"/>
              <w:bottom w:val="single" w:color="000000" w:sz="0" w:space="0"/>
              <w:right w:val="single" w:color="000000" w:sz="0" w:space="0"/>
            </w:tcBorders>
            <w:vAlign w:val="top"/>
          </w:tcPr>
          <w:p w14:paraId="184EC05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9D688D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6D3E9840">
            <w:pPr>
              <w:spacing w:after="0"/>
              <w:jc w:val="center"/>
            </w:pPr>
          </w:p>
        </w:tc>
      </w:tr>
      <w:tr w14:paraId="2A8E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404ED28">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150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BE0456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Приближённое измерение длины окружности, площади круга</w:t>
            </w:r>
          </w:p>
        </w:tc>
        <w:tc>
          <w:tcPr>
            <w:tcW w:w="572" w:type="pct"/>
            <w:tcBorders>
              <w:top w:val="single" w:color="000000" w:sz="0" w:space="0"/>
              <w:left w:val="single" w:color="000000" w:sz="0" w:space="0"/>
              <w:bottom w:val="single" w:color="000000" w:sz="0" w:space="0"/>
              <w:right w:val="single" w:color="000000" w:sz="0" w:space="0"/>
            </w:tcBorders>
            <w:vAlign w:val="top"/>
          </w:tcPr>
          <w:p w14:paraId="022124B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FCEB8A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532B7ED6">
            <w:pPr>
              <w:spacing w:after="0"/>
              <w:jc w:val="center"/>
            </w:pPr>
          </w:p>
        </w:tc>
      </w:tr>
      <w:tr w14:paraId="3A13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E8E3EA0">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151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718152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геометрических величин</w:t>
            </w:r>
            <w:r>
              <w:rPr>
                <w:rFonts w:hint="default" w:ascii="Times New Roman" w:hAnsi="Times New Roman" w:eastAsia="SimSun" w:cs="Times New Roman"/>
                <w:i w:val="0"/>
                <w:iCs w:val="0"/>
                <w:color w:val="000000"/>
                <w:kern w:val="0"/>
                <w:sz w:val="24"/>
                <w:szCs w:val="24"/>
                <w:u w:val="none"/>
                <w:lang w:val="en-US" w:eastAsia="zh-CN" w:bidi="ar"/>
              </w:rPr>
              <w:br w:type="textWrapping"/>
            </w:r>
            <w:r>
              <w:rPr>
                <w:rFonts w:hint="default" w:ascii="Times New Roman" w:hAnsi="Times New Roman" w:eastAsia="SimSun" w:cs="Times New Roman"/>
                <w:i w:val="0"/>
                <w:iCs w:val="0"/>
                <w:color w:val="000000"/>
                <w:kern w:val="0"/>
                <w:sz w:val="24"/>
                <w:szCs w:val="24"/>
                <w:u w:val="none"/>
                <w:lang w:val="en-US" w:eastAsia="zh-CN" w:bidi="ar"/>
              </w:rPr>
              <w:t>в практических ситуациях</w:t>
            </w:r>
          </w:p>
        </w:tc>
        <w:tc>
          <w:tcPr>
            <w:tcW w:w="572" w:type="pct"/>
            <w:tcBorders>
              <w:top w:val="single" w:color="000000" w:sz="0" w:space="0"/>
              <w:left w:val="single" w:color="000000" w:sz="0" w:space="0"/>
              <w:bottom w:val="single" w:color="000000" w:sz="0" w:space="0"/>
              <w:right w:val="single" w:color="000000" w:sz="0" w:space="0"/>
            </w:tcBorders>
            <w:vAlign w:val="top"/>
          </w:tcPr>
          <w:p w14:paraId="0152C6AB">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D1EAC1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70171C5A">
            <w:pPr>
              <w:spacing w:after="0"/>
              <w:jc w:val="center"/>
            </w:pPr>
          </w:p>
        </w:tc>
      </w:tr>
      <w:tr w14:paraId="2C5F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FC5CE2D">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152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390EE13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6 по теме "Представление данных. Наглядная геометрия. Фигуры на плоскости"</w:t>
            </w:r>
          </w:p>
        </w:tc>
        <w:tc>
          <w:tcPr>
            <w:tcW w:w="572" w:type="pct"/>
            <w:tcBorders>
              <w:top w:val="single" w:color="000000" w:sz="0" w:space="0"/>
              <w:left w:val="single" w:color="000000" w:sz="0" w:space="0"/>
              <w:bottom w:val="single" w:color="000000" w:sz="0" w:space="0"/>
              <w:right w:val="single" w:color="000000" w:sz="0" w:space="0"/>
            </w:tcBorders>
            <w:vAlign w:val="top"/>
          </w:tcPr>
          <w:p w14:paraId="7E775069">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2B8A02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30.04.2027</w:t>
            </w:r>
          </w:p>
        </w:tc>
        <w:tc>
          <w:tcPr>
            <w:tcW w:w="1029" w:type="pct"/>
            <w:tcBorders>
              <w:top w:val="single" w:color="000000" w:sz="0" w:space="0"/>
              <w:left w:val="single" w:color="000000" w:sz="0" w:space="0"/>
              <w:bottom w:val="single" w:color="000000" w:sz="0" w:space="0"/>
              <w:right w:val="single" w:color="000000" w:sz="0" w:space="0"/>
            </w:tcBorders>
            <w:vAlign w:val="top"/>
          </w:tcPr>
          <w:p w14:paraId="72F91C3B">
            <w:pPr>
              <w:spacing w:after="0"/>
              <w:jc w:val="center"/>
            </w:pPr>
          </w:p>
        </w:tc>
      </w:tr>
      <w:tr w14:paraId="02CA0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1984D9D">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153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1C4BD7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Прямоугольный параллелепипед, куб, призма и их элементы. Изображение фигур</w:t>
            </w:r>
          </w:p>
        </w:tc>
        <w:tc>
          <w:tcPr>
            <w:tcW w:w="572" w:type="pct"/>
            <w:tcBorders>
              <w:top w:val="single" w:color="000000" w:sz="0" w:space="0"/>
              <w:left w:val="single" w:color="000000" w:sz="0" w:space="0"/>
              <w:bottom w:val="single" w:color="000000" w:sz="0" w:space="0"/>
              <w:right w:val="single" w:color="000000" w:sz="0" w:space="0"/>
            </w:tcBorders>
            <w:vAlign w:val="top"/>
          </w:tcPr>
          <w:p w14:paraId="1ECB4506">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B1E8EE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6C2FFD55">
            <w:pPr>
              <w:spacing w:after="0"/>
              <w:jc w:val="center"/>
            </w:pPr>
          </w:p>
        </w:tc>
      </w:tr>
      <w:tr w14:paraId="0822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B94DDD9">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154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425C84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Пирамида, конус, цилиндр, шар и сфера. Изображение фигур</w:t>
            </w:r>
          </w:p>
        </w:tc>
        <w:tc>
          <w:tcPr>
            <w:tcW w:w="572" w:type="pct"/>
            <w:tcBorders>
              <w:top w:val="single" w:color="000000" w:sz="0" w:space="0"/>
              <w:left w:val="single" w:color="000000" w:sz="0" w:space="0"/>
              <w:bottom w:val="single" w:color="000000" w:sz="0" w:space="0"/>
              <w:right w:val="single" w:color="000000" w:sz="0" w:space="0"/>
            </w:tcBorders>
            <w:vAlign w:val="top"/>
          </w:tcPr>
          <w:p w14:paraId="2B790EA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4490E46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68D7B533">
            <w:pPr>
              <w:spacing w:after="0"/>
              <w:jc w:val="center"/>
            </w:pPr>
          </w:p>
        </w:tc>
      </w:tr>
      <w:tr w14:paraId="6AB24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07B7818">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155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2911F94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Развёртки параллелепипеда, пирамиды, призмы, цилиндра, конуса</w:t>
            </w:r>
          </w:p>
        </w:tc>
        <w:tc>
          <w:tcPr>
            <w:tcW w:w="572" w:type="pct"/>
            <w:tcBorders>
              <w:top w:val="single" w:color="000000" w:sz="0" w:space="0"/>
              <w:left w:val="single" w:color="000000" w:sz="0" w:space="0"/>
              <w:bottom w:val="single" w:color="000000" w:sz="0" w:space="0"/>
              <w:right w:val="single" w:color="000000" w:sz="0" w:space="0"/>
            </w:tcBorders>
            <w:vAlign w:val="top"/>
          </w:tcPr>
          <w:p w14:paraId="03783AB4">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3BD0F8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3CAC322E">
            <w:pPr>
              <w:spacing w:after="0"/>
              <w:jc w:val="center"/>
            </w:pPr>
          </w:p>
        </w:tc>
      </w:tr>
      <w:tr w14:paraId="3D08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3DEE7E5">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156</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DF5FD9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Создание моделей пространственных фигур (из бумаги, проволоки, пластилина и др.)</w:t>
            </w:r>
          </w:p>
        </w:tc>
        <w:tc>
          <w:tcPr>
            <w:tcW w:w="572" w:type="pct"/>
            <w:tcBorders>
              <w:top w:val="single" w:color="000000" w:sz="0" w:space="0"/>
              <w:left w:val="single" w:color="000000" w:sz="0" w:space="0"/>
              <w:bottom w:val="single" w:color="000000" w:sz="0" w:space="0"/>
              <w:right w:val="single" w:color="000000" w:sz="0" w:space="0"/>
            </w:tcBorders>
            <w:vAlign w:val="top"/>
          </w:tcPr>
          <w:p w14:paraId="346F40A8">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2F963E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301D2D6B">
            <w:pPr>
              <w:spacing w:after="0"/>
              <w:jc w:val="center"/>
            </w:pPr>
          </w:p>
        </w:tc>
      </w:tr>
      <w:tr w14:paraId="4E119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71A47A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157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E10AFF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объёма; единицы измерения объёма</w:t>
            </w:r>
          </w:p>
        </w:tc>
        <w:tc>
          <w:tcPr>
            <w:tcW w:w="572" w:type="pct"/>
            <w:tcBorders>
              <w:top w:val="single" w:color="000000" w:sz="0" w:space="0"/>
              <w:left w:val="single" w:color="000000" w:sz="0" w:space="0"/>
              <w:bottom w:val="single" w:color="000000" w:sz="0" w:space="0"/>
              <w:right w:val="single" w:color="000000" w:sz="0" w:space="0"/>
            </w:tcBorders>
            <w:vAlign w:val="top"/>
          </w:tcPr>
          <w:p w14:paraId="2A39FCF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7E86A1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5401C00D">
            <w:pPr>
              <w:spacing w:after="0"/>
              <w:jc w:val="center"/>
            </w:pPr>
          </w:p>
        </w:tc>
      </w:tr>
      <w:tr w14:paraId="4EB8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EBF794D">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158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66BFC17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Объём прямоугольного параллелепипеда, куба</w:t>
            </w:r>
          </w:p>
        </w:tc>
        <w:tc>
          <w:tcPr>
            <w:tcW w:w="572" w:type="pct"/>
            <w:tcBorders>
              <w:top w:val="single" w:color="000000" w:sz="0" w:space="0"/>
              <w:left w:val="single" w:color="000000" w:sz="0" w:space="0"/>
              <w:bottom w:val="single" w:color="000000" w:sz="0" w:space="0"/>
              <w:right w:val="single" w:color="000000" w:sz="0" w:space="0"/>
            </w:tcBorders>
            <w:vAlign w:val="top"/>
          </w:tcPr>
          <w:p w14:paraId="6DD39D10">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4D8B92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116A5B6D">
            <w:pPr>
              <w:spacing w:after="0"/>
              <w:jc w:val="center"/>
            </w:pPr>
          </w:p>
        </w:tc>
      </w:tr>
      <w:tr w14:paraId="6F5F6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CCD8FF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159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D64CFD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формул объёма прямоугольного параллелепипеда и куба при решении задач</w:t>
            </w:r>
          </w:p>
        </w:tc>
        <w:tc>
          <w:tcPr>
            <w:tcW w:w="572" w:type="pct"/>
            <w:tcBorders>
              <w:top w:val="single" w:color="000000" w:sz="0" w:space="0"/>
              <w:left w:val="single" w:color="000000" w:sz="0" w:space="0"/>
              <w:bottom w:val="single" w:color="000000" w:sz="0" w:space="0"/>
              <w:right w:val="single" w:color="000000" w:sz="0" w:space="0"/>
            </w:tcBorders>
            <w:vAlign w:val="top"/>
          </w:tcPr>
          <w:p w14:paraId="5BAC85FD">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E320EF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1A203283">
            <w:pPr>
              <w:spacing w:after="0"/>
              <w:jc w:val="center"/>
            </w:pPr>
          </w:p>
        </w:tc>
      </w:tr>
      <w:tr w14:paraId="2F87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F1D9012">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160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D45464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объёма тел, составленных из кубов, параллелепипедов</w:t>
            </w:r>
          </w:p>
        </w:tc>
        <w:tc>
          <w:tcPr>
            <w:tcW w:w="572" w:type="pct"/>
            <w:tcBorders>
              <w:top w:val="single" w:color="000000" w:sz="0" w:space="0"/>
              <w:left w:val="single" w:color="000000" w:sz="0" w:space="0"/>
              <w:bottom w:val="single" w:color="000000" w:sz="0" w:space="0"/>
              <w:right w:val="single" w:color="000000" w:sz="0" w:space="0"/>
            </w:tcBorders>
            <w:vAlign w:val="top"/>
          </w:tcPr>
          <w:p w14:paraId="5E1A5BD9">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5D6CD5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2DFB6E2A">
            <w:pPr>
              <w:spacing w:after="0"/>
              <w:jc w:val="center"/>
            </w:pPr>
          </w:p>
        </w:tc>
      </w:tr>
      <w:tr w14:paraId="2FB4C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7DA884DD">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161</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4D4EA3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Арифметические действия с обыкновенными и десятичными дробями</w:t>
            </w:r>
          </w:p>
        </w:tc>
        <w:tc>
          <w:tcPr>
            <w:tcW w:w="572" w:type="pct"/>
            <w:tcBorders>
              <w:top w:val="single" w:color="000000" w:sz="0" w:space="0"/>
              <w:left w:val="single" w:color="000000" w:sz="0" w:space="0"/>
              <w:bottom w:val="single" w:color="000000" w:sz="0" w:space="0"/>
              <w:right w:val="single" w:color="000000" w:sz="0" w:space="0"/>
            </w:tcBorders>
            <w:vAlign w:val="top"/>
          </w:tcPr>
          <w:p w14:paraId="390CF62A">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3D8194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17532446">
            <w:pPr>
              <w:spacing w:after="0"/>
              <w:jc w:val="center"/>
            </w:pPr>
          </w:p>
        </w:tc>
      </w:tr>
      <w:tr w14:paraId="0D72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625E4D8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162</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A7A033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Решение задач на части, проценты, пропорции</w:t>
            </w:r>
          </w:p>
        </w:tc>
        <w:tc>
          <w:tcPr>
            <w:tcW w:w="572" w:type="pct"/>
            <w:tcBorders>
              <w:top w:val="single" w:color="000000" w:sz="0" w:space="0"/>
              <w:left w:val="single" w:color="000000" w:sz="0" w:space="0"/>
              <w:bottom w:val="single" w:color="000000" w:sz="0" w:space="0"/>
              <w:right w:val="single" w:color="000000" w:sz="0" w:space="0"/>
            </w:tcBorders>
            <w:vAlign w:val="top"/>
          </w:tcPr>
          <w:p w14:paraId="343FA847">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9B81B3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5E086291">
            <w:pPr>
              <w:spacing w:after="0"/>
              <w:jc w:val="center"/>
            </w:pPr>
          </w:p>
        </w:tc>
      </w:tr>
      <w:tr w14:paraId="0F2C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4F3AD17F">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163</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7B71177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Нахождение неизвестного компонента арифметического действия в буквенных равенствах</w:t>
            </w:r>
          </w:p>
        </w:tc>
        <w:tc>
          <w:tcPr>
            <w:tcW w:w="572" w:type="pct"/>
            <w:tcBorders>
              <w:top w:val="single" w:color="000000" w:sz="0" w:space="0"/>
              <w:left w:val="single" w:color="000000" w:sz="0" w:space="0"/>
              <w:bottom w:val="single" w:color="000000" w:sz="0" w:space="0"/>
              <w:right w:val="single" w:color="000000" w:sz="0" w:space="0"/>
            </w:tcBorders>
            <w:vAlign w:val="top"/>
          </w:tcPr>
          <w:p w14:paraId="748FC2E0">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312C767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3A807D40">
            <w:pPr>
              <w:spacing w:after="0"/>
              <w:jc w:val="center"/>
            </w:pPr>
          </w:p>
        </w:tc>
      </w:tr>
      <w:tr w14:paraId="13A0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ED9D78D">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164</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400201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Арифметические действия с положительными и отрицательными числами</w:t>
            </w:r>
          </w:p>
        </w:tc>
        <w:tc>
          <w:tcPr>
            <w:tcW w:w="572" w:type="pct"/>
            <w:tcBorders>
              <w:top w:val="single" w:color="000000" w:sz="0" w:space="0"/>
              <w:left w:val="single" w:color="000000" w:sz="0" w:space="0"/>
              <w:bottom w:val="single" w:color="000000" w:sz="0" w:space="0"/>
              <w:right w:val="single" w:color="000000" w:sz="0" w:space="0"/>
            </w:tcBorders>
            <w:vAlign w:val="top"/>
          </w:tcPr>
          <w:p w14:paraId="36BE7CEA">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6C5F866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3CF9EFF9">
            <w:pPr>
              <w:spacing w:after="0"/>
              <w:jc w:val="center"/>
            </w:pPr>
          </w:p>
        </w:tc>
      </w:tr>
      <w:tr w14:paraId="69EA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223FDC56">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165</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631222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Итоговая контрольная работа</w:t>
            </w:r>
          </w:p>
        </w:tc>
        <w:tc>
          <w:tcPr>
            <w:tcW w:w="572" w:type="pct"/>
            <w:tcBorders>
              <w:top w:val="single" w:color="000000" w:sz="0" w:space="0"/>
              <w:left w:val="single" w:color="000000" w:sz="0" w:space="0"/>
              <w:bottom w:val="single" w:color="000000" w:sz="0" w:space="0"/>
              <w:right w:val="single" w:color="000000" w:sz="0" w:space="0"/>
            </w:tcBorders>
            <w:vAlign w:val="top"/>
          </w:tcPr>
          <w:p w14:paraId="53C8161D">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8833B8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5A43B4B7">
            <w:pPr>
              <w:spacing w:after="0"/>
              <w:jc w:val="center"/>
            </w:pPr>
          </w:p>
        </w:tc>
      </w:tr>
      <w:tr w14:paraId="44E8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36F85678">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166</w:t>
            </w:r>
          </w:p>
        </w:tc>
        <w:tc>
          <w:tcPr>
            <w:tcW w:w="1986" w:type="pct"/>
            <w:tcBorders>
              <w:top w:val="single" w:color="000000" w:sz="0" w:space="0"/>
              <w:left w:val="single" w:color="000000" w:sz="0" w:space="0"/>
              <w:bottom w:val="single" w:color="000000" w:sz="0" w:space="0"/>
              <w:right w:val="single" w:color="000000" w:sz="0" w:space="0"/>
            </w:tcBorders>
            <w:vAlign w:val="bottom"/>
          </w:tcPr>
          <w:p w14:paraId="45CA51BA">
            <w:pPr>
              <w:keepNext w:val="0"/>
              <w:keepLines w:val="0"/>
              <w:widowControl/>
              <w:suppressLineNumbers w:val="0"/>
              <w:jc w:val="left"/>
              <w:textAlignment w:val="bottom"/>
              <w:rPr>
                <w:rFonts w:hint="default" w:ascii="Times New Roman" w:hAnsi="Times New Roman" w:cs="Times New Roman"/>
                <w:sz w:val="24"/>
                <w:szCs w:val="24"/>
              </w:rPr>
            </w:pPr>
            <w:r>
              <w:rPr>
                <w:rFonts w:hint="default" w:ascii="Times New Roman" w:hAnsi="Times New Roman" w:eastAsia="SimSun" w:cs="Times New Roman"/>
                <w:i w:val="0"/>
                <w:iCs w:val="0"/>
                <w:color w:val="000000"/>
                <w:kern w:val="0"/>
                <w:sz w:val="24"/>
                <w:szCs w:val="24"/>
                <w:u w:val="none"/>
                <w:lang w:val="en-US" w:eastAsia="zh-CN" w:bidi="ar"/>
              </w:rPr>
              <w:t>Повторение. Нахождение значения выражений, содержащих натуральные, целые, положительные и отрицательные числа, обыкновенные и десятичные дроби</w:t>
            </w:r>
          </w:p>
        </w:tc>
        <w:tc>
          <w:tcPr>
            <w:tcW w:w="572" w:type="pct"/>
            <w:tcBorders>
              <w:top w:val="single" w:color="000000" w:sz="0" w:space="0"/>
              <w:left w:val="single" w:color="000000" w:sz="0" w:space="0"/>
              <w:bottom w:val="single" w:color="000000" w:sz="0" w:space="0"/>
              <w:right w:val="single" w:color="000000" w:sz="0" w:space="0"/>
            </w:tcBorders>
            <w:vAlign w:val="top"/>
          </w:tcPr>
          <w:p w14:paraId="5BA79DE7">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73ABA83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7497019A">
            <w:pPr>
              <w:spacing w:after="0"/>
              <w:jc w:val="center"/>
            </w:pPr>
          </w:p>
        </w:tc>
      </w:tr>
      <w:tr w14:paraId="3ABB2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00B5DC48">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167</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45B8068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Преобразование и нахождение значений числовых и буквенных выражений</w:t>
            </w:r>
          </w:p>
        </w:tc>
        <w:tc>
          <w:tcPr>
            <w:tcW w:w="572" w:type="pct"/>
            <w:tcBorders>
              <w:top w:val="single" w:color="000000" w:sz="0" w:space="0"/>
              <w:left w:val="single" w:color="000000" w:sz="0" w:space="0"/>
              <w:bottom w:val="single" w:color="000000" w:sz="0" w:space="0"/>
              <w:right w:val="single" w:color="000000" w:sz="0" w:space="0"/>
            </w:tcBorders>
            <w:vAlign w:val="top"/>
          </w:tcPr>
          <w:p w14:paraId="153DD153">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E92872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2B4B48E1">
            <w:pPr>
              <w:spacing w:after="0"/>
              <w:jc w:val="center"/>
            </w:pPr>
          </w:p>
        </w:tc>
      </w:tr>
      <w:tr w14:paraId="3CAD7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5E7E550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168</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0684F90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Применение свойств арифметических действий</w:t>
            </w:r>
            <w:r>
              <w:rPr>
                <w:rFonts w:hint="default" w:ascii="Times New Roman" w:hAnsi="Times New Roman" w:eastAsia="SimSun" w:cs="Times New Roman"/>
                <w:i w:val="0"/>
                <w:iCs w:val="0"/>
                <w:color w:val="000000"/>
                <w:kern w:val="0"/>
                <w:sz w:val="24"/>
                <w:szCs w:val="24"/>
                <w:u w:val="none"/>
                <w:lang w:val="en-US" w:eastAsia="zh-CN" w:bidi="ar"/>
              </w:rPr>
              <w:br w:type="textWrapping"/>
            </w:r>
            <w:r>
              <w:rPr>
                <w:rFonts w:hint="default" w:ascii="Times New Roman" w:hAnsi="Times New Roman" w:eastAsia="SimSun" w:cs="Times New Roman"/>
                <w:i w:val="0"/>
                <w:iCs w:val="0"/>
                <w:color w:val="000000"/>
                <w:kern w:val="0"/>
                <w:sz w:val="24"/>
                <w:szCs w:val="24"/>
                <w:u w:val="none"/>
                <w:lang w:val="en-US" w:eastAsia="zh-CN" w:bidi="ar"/>
              </w:rPr>
              <w:t>для рационализации вычислений</w:t>
            </w:r>
          </w:p>
        </w:tc>
        <w:tc>
          <w:tcPr>
            <w:tcW w:w="572" w:type="pct"/>
            <w:tcBorders>
              <w:top w:val="single" w:color="000000" w:sz="0" w:space="0"/>
              <w:left w:val="single" w:color="000000" w:sz="0" w:space="0"/>
              <w:bottom w:val="single" w:color="000000" w:sz="0" w:space="0"/>
              <w:right w:val="single" w:color="000000" w:sz="0" w:space="0"/>
            </w:tcBorders>
            <w:vAlign w:val="top"/>
          </w:tcPr>
          <w:p w14:paraId="524F5C44">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B18A0F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0930DF5B">
            <w:pPr>
              <w:spacing w:after="0"/>
              <w:jc w:val="center"/>
            </w:pPr>
          </w:p>
        </w:tc>
      </w:tr>
      <w:tr w14:paraId="1EE2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13DD7407">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169</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50C446D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Решение практических задач на части, проценты, пропорции</w:t>
            </w:r>
          </w:p>
        </w:tc>
        <w:tc>
          <w:tcPr>
            <w:tcW w:w="572" w:type="pct"/>
            <w:tcBorders>
              <w:top w:val="single" w:color="000000" w:sz="0" w:space="0"/>
              <w:left w:val="single" w:color="000000" w:sz="0" w:space="0"/>
              <w:bottom w:val="single" w:color="000000" w:sz="0" w:space="0"/>
              <w:right w:val="single" w:color="000000" w:sz="0" w:space="0"/>
            </w:tcBorders>
            <w:vAlign w:val="top"/>
          </w:tcPr>
          <w:p w14:paraId="671BFB02">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2B02F00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47E9092C">
            <w:pPr>
              <w:spacing w:after="0"/>
              <w:jc w:val="center"/>
            </w:pPr>
          </w:p>
        </w:tc>
      </w:tr>
      <w:tr w14:paraId="5FEB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 w:type="pct"/>
            <w:tcBorders>
              <w:top w:val="single" w:color="000000" w:sz="0" w:space="0"/>
              <w:left w:val="single" w:color="000000" w:sz="0" w:space="0"/>
              <w:bottom w:val="single" w:color="000000" w:sz="0" w:space="0"/>
              <w:right w:val="single" w:color="000000" w:sz="0" w:space="0"/>
            </w:tcBorders>
            <w:vAlign w:val="top"/>
          </w:tcPr>
          <w:p w14:paraId="5C2F67C1">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170</w:t>
            </w:r>
          </w:p>
        </w:tc>
        <w:tc>
          <w:tcPr>
            <w:tcW w:w="1986" w:type="pct"/>
            <w:tcBorders>
              <w:top w:val="single" w:color="000000" w:sz="0" w:space="0"/>
              <w:left w:val="single" w:color="000000" w:sz="0" w:space="0"/>
              <w:bottom w:val="single" w:color="000000" w:sz="0" w:space="0"/>
              <w:right w:val="single" w:color="000000" w:sz="0" w:space="0"/>
            </w:tcBorders>
            <w:shd w:val="clear"/>
            <w:vAlign w:val="bottom"/>
          </w:tcPr>
          <w:p w14:paraId="1B10D60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Нахождение периметра и площади многоугольников сложной конфигурации</w:t>
            </w:r>
          </w:p>
        </w:tc>
        <w:tc>
          <w:tcPr>
            <w:tcW w:w="572" w:type="pct"/>
            <w:tcBorders>
              <w:top w:val="single" w:color="000000" w:sz="0" w:space="0"/>
              <w:left w:val="single" w:color="000000" w:sz="0" w:space="0"/>
              <w:bottom w:val="single" w:color="000000" w:sz="0" w:space="0"/>
              <w:right w:val="single" w:color="000000" w:sz="0" w:space="0"/>
            </w:tcBorders>
            <w:vAlign w:val="top"/>
          </w:tcPr>
          <w:p w14:paraId="7D2C5BFE">
            <w:pPr>
              <w:spacing w:after="0"/>
              <w:jc w:val="center"/>
            </w:pPr>
            <w:r>
              <w:rPr>
                <w:rFonts w:ascii="Times New Roman" w:hAnsi="Times New Roman" w:eastAsia="Times New Roman" w:cs="Times New Roman"/>
                <w:sz w:val="24"/>
                <w:szCs w:val="24"/>
              </w:rPr>
              <w:t>1</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1C073A0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28.05.2027</w:t>
            </w:r>
          </w:p>
        </w:tc>
        <w:tc>
          <w:tcPr>
            <w:tcW w:w="1029" w:type="pct"/>
            <w:tcBorders>
              <w:top w:val="single" w:color="000000" w:sz="0" w:space="0"/>
              <w:left w:val="single" w:color="000000" w:sz="0" w:space="0"/>
              <w:bottom w:val="single" w:color="000000" w:sz="0" w:space="0"/>
              <w:right w:val="single" w:color="000000" w:sz="0" w:space="0"/>
            </w:tcBorders>
            <w:vAlign w:val="top"/>
          </w:tcPr>
          <w:p w14:paraId="26B28468">
            <w:pPr>
              <w:spacing w:after="0"/>
              <w:jc w:val="center"/>
            </w:pPr>
          </w:p>
        </w:tc>
      </w:tr>
      <w:tr w14:paraId="7457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369" w:type="pct"/>
            <w:gridSpan w:val="2"/>
            <w:tcBorders>
              <w:top w:val="single" w:color="000000" w:sz="0" w:space="0"/>
              <w:left w:val="single" w:color="000000" w:sz="0" w:space="0"/>
              <w:bottom w:val="single" w:color="000000" w:sz="0" w:space="0"/>
              <w:right w:val="single" w:color="000000" w:sz="0" w:space="0"/>
            </w:tcBorders>
            <w:vAlign w:val="top"/>
          </w:tcPr>
          <w:p w14:paraId="504B7C6F">
            <w:pPr>
              <w:spacing w:after="0"/>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ОБЩЕЕ КОЛИЧЕСТВО ЧАСОВ ПО ПРОГРАММЕ</w:t>
            </w:r>
          </w:p>
        </w:tc>
        <w:tc>
          <w:tcPr>
            <w:tcW w:w="572" w:type="pct"/>
            <w:tcBorders>
              <w:top w:val="single" w:color="000000" w:sz="0" w:space="0"/>
              <w:left w:val="single" w:color="000000" w:sz="0" w:space="0"/>
              <w:bottom w:val="single" w:color="000000" w:sz="0" w:space="0"/>
              <w:right w:val="single" w:color="000000" w:sz="0" w:space="0"/>
            </w:tcBorders>
            <w:vAlign w:val="top"/>
          </w:tcPr>
          <w:p w14:paraId="333A81B5">
            <w:pPr>
              <w:spacing w:after="0"/>
              <w:jc w:val="center"/>
            </w:pPr>
            <w:r>
              <w:rPr>
                <w:rFonts w:ascii="Times New Roman" w:hAnsi="Times New Roman" w:eastAsia="Times New Roman" w:cs="Times New Roman"/>
                <w:b/>
                <w:bCs/>
                <w:sz w:val="24"/>
                <w:szCs w:val="24"/>
              </w:rPr>
              <w:t>170</w:t>
            </w:r>
          </w:p>
        </w:tc>
        <w:tc>
          <w:tcPr>
            <w:tcW w:w="1029" w:type="pct"/>
            <w:tcBorders>
              <w:top w:val="single" w:color="000000" w:sz="0" w:space="0"/>
              <w:left w:val="single" w:color="000000" w:sz="0" w:space="0"/>
              <w:bottom w:val="single" w:color="000000" w:sz="0" w:space="0"/>
              <w:right w:val="single" w:color="000000" w:sz="0" w:space="0"/>
            </w:tcBorders>
            <w:shd w:val="clear"/>
            <w:vAlign w:val="top"/>
          </w:tcPr>
          <w:p w14:paraId="08F2B758">
            <w:pPr>
              <w:spacing w:after="0"/>
              <w:rPr>
                <w:rFonts w:asciiTheme="minorHAnsi" w:hAnsiTheme="minorHAnsi" w:eastAsiaTheme="minorEastAsia" w:cstheme="minorBidi"/>
                <w:sz w:val="21"/>
                <w:szCs w:val="22"/>
              </w:rPr>
            </w:pPr>
          </w:p>
        </w:tc>
        <w:tc>
          <w:tcPr>
            <w:tcW w:w="1029" w:type="pct"/>
            <w:tcBorders>
              <w:top w:val="single" w:color="000000" w:sz="0" w:space="0"/>
              <w:left w:val="single" w:color="000000" w:sz="0" w:space="0"/>
              <w:bottom w:val="single" w:color="000000" w:sz="0" w:space="0"/>
              <w:right w:val="single" w:color="000000" w:sz="0" w:space="0"/>
            </w:tcBorders>
            <w:vAlign w:val="top"/>
          </w:tcPr>
          <w:p w14:paraId="4473A659">
            <w:pPr>
              <w:spacing w:after="0"/>
            </w:pPr>
          </w:p>
        </w:tc>
      </w:tr>
    </w:tbl>
    <w:p w14:paraId="55D83F58">
      <w:r>
        <w:br w:type="page"/>
      </w:r>
    </w:p>
    <w:p w14:paraId="6E1A4883">
      <w:pPr>
        <w:pStyle w:val="2"/>
        <w:spacing w:after="240"/>
        <w:jc w:val="center"/>
      </w:pPr>
      <w:r>
        <w:rPr>
          <w:rFonts w:ascii="Times New Roman" w:hAnsi="Times New Roman" w:eastAsia="Times New Roman" w:cs="Times New Roman"/>
          <w:b/>
          <w:bCs/>
          <w:sz w:val="28"/>
          <w:szCs w:val="28"/>
        </w:rPr>
        <w:t>УЧЕБНО-МЕТОДИЧЕСКОЕ ОБЕСПЕЧЕНИЕ ОБРАЗОВАТЕЛЬНОГО ПРОЦЕССА</w:t>
      </w:r>
    </w:p>
    <w:p w14:paraId="4F91491C">
      <w:pPr>
        <w:spacing w:after="60"/>
        <w:ind w:firstLine="709"/>
        <w:jc w:val="both"/>
      </w:pPr>
      <w:r>
        <w:rPr>
          <w:rFonts w:ascii="Times New Roman" w:hAnsi="Times New Roman" w:eastAsia="Times New Roman" w:cs="Times New Roman"/>
          <w:sz w:val="28"/>
          <w:szCs w:val="28"/>
        </w:rPr>
        <w:t>1. Учебник по предмету «Математика», включённый в федеральный перечень учебников (ФПУ).</w:t>
      </w:r>
    </w:p>
    <w:p w14:paraId="189FF8EA">
      <w:pPr>
        <w:spacing w:after="60"/>
        <w:ind w:firstLine="709"/>
        <w:jc w:val="both"/>
      </w:pPr>
      <w:r>
        <w:rPr>
          <w:rFonts w:ascii="Times New Roman" w:hAnsi="Times New Roman" w:eastAsia="Times New Roman" w:cs="Times New Roman"/>
          <w:sz w:val="28"/>
          <w:szCs w:val="28"/>
        </w:rPr>
        <w:t>2. Электронные образовательные ресурсы ФГИС «Моя школа», Библиотека цифрового образовательного контента (ЦОК).</w:t>
      </w:r>
    </w:p>
    <w:p w14:paraId="3C579E8F">
      <w:pPr>
        <w:spacing w:after="60"/>
        <w:ind w:firstLine="709"/>
        <w:jc w:val="both"/>
      </w:pPr>
      <w:r>
        <w:rPr>
          <w:rFonts w:ascii="Times New Roman" w:hAnsi="Times New Roman" w:eastAsia="Times New Roman" w:cs="Times New Roman"/>
          <w:sz w:val="28"/>
          <w:szCs w:val="28"/>
        </w:rPr>
        <w:t>3. Дидактические и контрольно-измерительные материалы.</w:t>
      </w:r>
    </w:p>
    <w:sectPr>
      <w:headerReference r:id="rId3" w:type="default"/>
      <w:footerReference r:id="rId4" w:type="default"/>
      <w:pgSz w:w="11906" w:h="16838"/>
      <w:pgMar w:top="1134" w:right="850" w:bottom="1134" w:left="170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A7992">
    <w:pPr>
      <w:jc w:val="center"/>
    </w:pPr>
    <w:r>
      <w:rPr>
        <w:rFonts w:ascii="Times New Roman" w:hAnsi="Times New Roman" w:eastAsia="Times New Roman" w:cs="Times New Roman"/>
        <w:sz w:val="20"/>
        <w:szCs w:val="20"/>
      </w:rPr>
      <w:fldChar w:fldCharType="begin"/>
    </w:r>
    <w:r>
      <w:rPr>
        <w:rFonts w:ascii="Times New Roman" w:hAnsi="Times New Roman" w:eastAsia="Times New Roman" w:cs="Times New Roman"/>
        <w:sz w:val="20"/>
        <w:szCs w:val="20"/>
      </w:rPr>
      <w:instrText xml:space="preserve">PAGE</w:instrText>
    </w:r>
    <w:r>
      <w:rPr>
        <w:rFonts w:ascii="Times New Roman" w:hAnsi="Times New Roman" w:eastAsia="Times New Roman" w:cs="Times New Roman"/>
        <w:sz w:val="20"/>
        <w:szCs w:val="20"/>
      </w:rPr>
      <w:fldChar w:fldCharType="separate"/>
    </w:r>
    <w:r>
      <w:rPr>
        <w:rFonts w:ascii="Times New Roman" w:hAnsi="Times New Roman" w:eastAsia="Times New Roman" w:cs="Times New Roman"/>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637C7">
    <w:pPr>
      <w:jc w:val="right"/>
    </w:pPr>
    <w:r>
      <w:rPr>
        <w:rFonts w:ascii="Times New Roman" w:hAnsi="Times New Roman" w:eastAsia="Times New Roman" w:cs="Times New Roman"/>
        <w:i/>
        <w:iCs/>
        <w:sz w:val="20"/>
        <w:szCs w:val="20"/>
      </w:rPr>
      <w:t>Математика. 6 класс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compatSetting w:name="compatibilityMode" w:uri="http://schemas.microsoft.com/office/word" w:val="15"/>
  </w:compat>
  <w:rsids>
    <w:rsidRoot w:val="00000000"/>
    <w:rsid w:val="009A56FE"/>
    <w:rsid w:val="1DC91E2E"/>
    <w:rsid w:val="605256D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footnote reference"/>
    <w:semiHidden/>
    <w:unhideWhenUsed/>
    <w:qFormat/>
    <w:uiPriority w:val="99"/>
    <w:rPr>
      <w:vertAlign w:val="superscript"/>
    </w:rPr>
  </w:style>
  <w:style w:type="character" w:styleId="11">
    <w:name w:val="endnote reference"/>
    <w:semiHidden/>
    <w:unhideWhenUsed/>
    <w:qFormat/>
    <w:uiPriority w:val="99"/>
    <w:rPr>
      <w:vertAlign w:val="superscript"/>
    </w:rPr>
  </w:style>
  <w:style w:type="character" w:styleId="12">
    <w:name w:val="Hyperlink"/>
    <w:unhideWhenUsed/>
    <w:qFormat/>
    <w:uiPriority w:val="99"/>
    <w:rPr>
      <w:color w:val="0563C1"/>
      <w:u w:val="single"/>
    </w:rPr>
  </w:style>
  <w:style w:type="paragraph" w:styleId="13">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14">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5">
    <w:name w:val="Title"/>
    <w:qFormat/>
    <w:uiPriority w:val="0"/>
    <w:rPr>
      <w:rFonts w:asciiTheme="minorHAnsi" w:hAnsiTheme="minorHAnsi" w:eastAsiaTheme="minorEastAsia" w:cstheme="minorBidi"/>
      <w:sz w:val="56"/>
      <w:szCs w:val="56"/>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14"/>
    <w:semiHidden/>
    <w:unhideWhenUsed/>
    <w:qFormat/>
    <w:uiPriority w:val="99"/>
    <w:rPr>
      <w:sz w:val="20"/>
      <w:szCs w:val="20"/>
    </w:rPr>
  </w:style>
  <w:style w:type="character" w:customStyle="1" w:styleId="18">
    <w:name w:val="Endnote Text Char"/>
    <w:link w:val="13"/>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5752</Words>
  <Characters>41968</Characters>
  <TotalTime>108</TotalTime>
  <ScaleCrop>false</ScaleCrop>
  <LinksUpToDate>false</LinksUpToDate>
  <CharactersWithSpaces>47140</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2026-10-09T09:33:00Z</dcterms:created>
  <dc:creator>Un-named</dc:creator>
  <cp:lastModifiedBy>школа</cp:lastModifiedBy>
  <cp:lastPrinted>2026-10-09T16:09:17Z</cp:lastPrinted>
  <dcterms:modified xsi:type="dcterms:W3CDTF">2026-10-09T16:12:33Z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ABB7B74E518F4DE89115EAFEA472F08C_13</vt:lpwstr>
  </property>
  <property fmtid="{D5CDD505-2E9C-101B-9397-08002B2CF9AE}" pid="4" name="KSOTemplateDocerSaveRecord">
    <vt:lpwstr>eyJoZGlkIjoiOGMxYTIwNjYxOGZjYTc2MDFhMTI3NDc1MTU3MWZmMmQifQ==</vt:lpwstr>
  </property>
</Properties>
</file>